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0C" w:rsidRPr="00381E47" w:rsidRDefault="00381E47" w:rsidP="00381E47">
      <w:pPr>
        <w:jc w:val="right"/>
        <w:rPr>
          <w:rFonts w:ascii="Times New Roman" w:hAnsi="Times New Roman" w:cs="Times New Roman"/>
          <w:sz w:val="28"/>
        </w:rPr>
      </w:pPr>
      <w:r w:rsidRPr="00381E47">
        <w:rPr>
          <w:rFonts w:ascii="Times New Roman" w:hAnsi="Times New Roman" w:cs="Times New Roman"/>
          <w:sz w:val="28"/>
        </w:rPr>
        <w:t>Приложение 47</w:t>
      </w:r>
    </w:p>
    <w:p w:rsidR="00381E47" w:rsidRDefault="00381E47">
      <w:pPr>
        <w:rPr>
          <w:rFonts w:ascii="Times New Roman" w:hAnsi="Times New Roman" w:cs="Times New Roman"/>
          <w:sz w:val="28"/>
        </w:rPr>
      </w:pPr>
      <w:r w:rsidRPr="00381E47">
        <w:rPr>
          <w:rFonts w:ascii="Times New Roman" w:hAnsi="Times New Roman" w:cs="Times New Roman"/>
          <w:sz w:val="28"/>
        </w:rPr>
        <w:t>Предоставить штатное расписание</w:t>
      </w:r>
      <w:r>
        <w:rPr>
          <w:rFonts w:ascii="Times New Roman" w:hAnsi="Times New Roman" w:cs="Times New Roman"/>
          <w:sz w:val="28"/>
        </w:rPr>
        <w:t xml:space="preserve"> на 31.12.2022</w:t>
      </w:r>
    </w:p>
    <w:p w:rsidR="00381E47" w:rsidRDefault="00381E47">
      <w:pPr>
        <w:rPr>
          <w:rFonts w:ascii="Times New Roman" w:hAnsi="Times New Roman" w:cs="Times New Roman"/>
          <w:sz w:val="28"/>
        </w:rPr>
      </w:pPr>
      <w:proofErr w:type="gramStart"/>
      <w:r w:rsidRPr="00381E47">
        <w:rPr>
          <w:rFonts w:ascii="Times New Roman" w:hAnsi="Times New Roman" w:cs="Times New Roman"/>
          <w:sz w:val="28"/>
        </w:rPr>
        <w:t>для</w:t>
      </w:r>
      <w:proofErr w:type="gramEnd"/>
      <w:r w:rsidRPr="00381E47">
        <w:rPr>
          <w:rFonts w:ascii="Times New Roman" w:hAnsi="Times New Roman" w:cs="Times New Roman"/>
          <w:sz w:val="28"/>
        </w:rPr>
        <w:t xml:space="preserve"> сверки</w:t>
      </w:r>
      <w:r>
        <w:rPr>
          <w:rFonts w:ascii="Times New Roman" w:hAnsi="Times New Roman" w:cs="Times New Roman"/>
          <w:sz w:val="28"/>
        </w:rPr>
        <w:t xml:space="preserve"> с МТБЗ т. 1100, ФРМР , Т. 1073 АИС Медведь, Медстат т. 1100</w:t>
      </w:r>
      <w:r w:rsidRPr="00381E47">
        <w:rPr>
          <w:rFonts w:ascii="Times New Roman" w:hAnsi="Times New Roman" w:cs="Times New Roman"/>
          <w:sz w:val="28"/>
        </w:rPr>
        <w:t xml:space="preserve"> на адрес электронной почты </w:t>
      </w:r>
      <w:hyperlink r:id="rId4" w:history="1">
        <w:r w:rsidRPr="00413893">
          <w:rPr>
            <w:rStyle w:val="a3"/>
            <w:rFonts w:ascii="Times New Roman" w:hAnsi="Times New Roman" w:cs="Times New Roman"/>
            <w:sz w:val="28"/>
          </w:rPr>
          <w:t>task@miacugra.RU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381E47" w:rsidRDefault="00381E4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срок за 1 день до назначенной даты защиты годового отчета</w:t>
      </w:r>
    </w:p>
    <w:p w:rsidR="00381E47" w:rsidRPr="00381E47" w:rsidRDefault="00381E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(Приложение 3)</w:t>
      </w:r>
      <w:bookmarkStart w:id="0" w:name="_GoBack"/>
      <w:bookmarkEnd w:id="0"/>
    </w:p>
    <w:sectPr w:rsidR="00381E47" w:rsidRPr="00381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F9"/>
    <w:rsid w:val="0001180C"/>
    <w:rsid w:val="00381E47"/>
    <w:rsid w:val="006D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ED535-A84C-43A8-8237-80409BB3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1E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sk@miacug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Чурсина Ирина Ильдаровна</dc:creator>
  <cp:keywords/>
  <dc:description/>
  <cp:lastModifiedBy>Чурсина Ирина Ильдаровна</cp:lastModifiedBy>
  <cp:revision>2</cp:revision>
  <dcterms:created xsi:type="dcterms:W3CDTF">2022-12-13T07:06:00Z</dcterms:created>
  <dcterms:modified xsi:type="dcterms:W3CDTF">2022-12-13T07:06:00Z</dcterms:modified>
</cp:coreProperties>
</file>