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E" w:rsidRDefault="004A041E" w:rsidP="004A041E">
      <w:pPr>
        <w:shd w:val="clear" w:color="auto" w:fill="FFFFFF"/>
        <w:jc w:val="center"/>
        <w:rPr>
          <w:sz w:val="24"/>
          <w:szCs w:val="24"/>
        </w:rPr>
      </w:pPr>
      <w:r w:rsidRPr="004A041E">
        <w:rPr>
          <w:sz w:val="24"/>
          <w:szCs w:val="24"/>
        </w:rPr>
        <w:t>Отчет “Информация о численности и оплате труда работников медицинских организаций</w:t>
      </w:r>
      <w:r w:rsidR="005752F1">
        <w:rPr>
          <w:sz w:val="24"/>
          <w:szCs w:val="24"/>
        </w:rPr>
        <w:t xml:space="preserve"> в разрезе физ.лиц</w:t>
      </w:r>
      <w:r w:rsidRPr="004A041E">
        <w:rPr>
          <w:sz w:val="24"/>
          <w:szCs w:val="24"/>
        </w:rPr>
        <w:t>”</w:t>
      </w:r>
      <w:r w:rsidR="00575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опис</w:t>
      </w:r>
      <w:r w:rsidRPr="004A041E">
        <w:rPr>
          <w:sz w:val="24"/>
          <w:szCs w:val="24"/>
        </w:rPr>
        <w:t>ание работы</w:t>
      </w:r>
    </w:p>
    <w:p w:rsidR="000B25A0" w:rsidRDefault="000B25A0" w:rsidP="000B25A0">
      <w:pPr>
        <w:spacing w:before="240" w:line="26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Назначение отчета: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предназначен для ведения оперативного мониторинга сведений о численности и оплате труда работников</w:t>
      </w:r>
      <w:r w:rsidRPr="00EA60DA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медицинских организаций.</w:t>
      </w:r>
    </w:p>
    <w:p w:rsidR="000B25A0" w:rsidRDefault="000B25A0" w:rsidP="000B25A0">
      <w:pPr>
        <w:spacing w:before="240" w:line="26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Расположение отчета: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расположен в </w:t>
      </w:r>
      <w:r w:rsidR="000F47D6">
        <w:rPr>
          <w:sz w:val="24"/>
          <w:szCs w:val="24"/>
        </w:rPr>
        <w:t>модуле «Кадры», в разделе</w:t>
      </w:r>
      <w:r>
        <w:rPr>
          <w:sz w:val="24"/>
          <w:szCs w:val="24"/>
        </w:rPr>
        <w:t xml:space="preserve"> «Экономический блок» - «Информация о численности и оплате труда работников</w:t>
      </w:r>
      <w:r w:rsidRPr="00EA60DA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медицинских организаций».</w:t>
      </w:r>
    </w:p>
    <w:p w:rsidR="000B25A0" w:rsidRDefault="000B25A0" w:rsidP="000B25A0">
      <w:pPr>
        <w:spacing w:before="240" w:line="26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Отчет доступен для пользователей, обладающих ролями: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«Экономический учет» и «Использование доп отчетов».</w:t>
      </w:r>
    </w:p>
    <w:p w:rsidR="000B25A0" w:rsidRDefault="000B25A0" w:rsidP="000B25A0">
      <w:pPr>
        <w:spacing w:before="240" w:line="26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Источники данных: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формируется на основании сведений о начислениях сотрудник</w:t>
      </w:r>
      <w:r w:rsidR="00FC7FFB">
        <w:rPr>
          <w:sz w:val="24"/>
          <w:szCs w:val="24"/>
        </w:rPr>
        <w:t>ов</w:t>
      </w:r>
      <w:r>
        <w:rPr>
          <w:sz w:val="24"/>
          <w:szCs w:val="24"/>
        </w:rPr>
        <w:t xml:space="preserve"> МО</w:t>
      </w:r>
      <w:r w:rsidR="00FC7FFB">
        <w:rPr>
          <w:sz w:val="24"/>
          <w:szCs w:val="24"/>
        </w:rPr>
        <w:t xml:space="preserve"> за период</w:t>
      </w:r>
      <w:r w:rsidR="002F0B52">
        <w:rPr>
          <w:sz w:val="24"/>
          <w:szCs w:val="24"/>
        </w:rPr>
        <w:t xml:space="preserve"> (месяц)</w:t>
      </w:r>
      <w:r w:rsidR="00E5671D">
        <w:rPr>
          <w:sz w:val="24"/>
          <w:szCs w:val="24"/>
        </w:rPr>
        <w:t>, зарегистрированных документами</w:t>
      </w:r>
      <w:r>
        <w:rPr>
          <w:sz w:val="24"/>
          <w:szCs w:val="24"/>
        </w:rPr>
        <w:t xml:space="preserve"> «Архив начислений» (нерасширенный набор данных)</w:t>
      </w:r>
      <w:r w:rsidR="002F0B52">
        <w:rPr>
          <w:sz w:val="24"/>
          <w:szCs w:val="24"/>
        </w:rPr>
        <w:t xml:space="preserve"> (далее – архив)</w:t>
      </w:r>
      <w:r w:rsidR="00E5671D">
        <w:rPr>
          <w:sz w:val="24"/>
          <w:szCs w:val="24"/>
        </w:rPr>
        <w:t>, выгружаемыми</w:t>
      </w:r>
      <w:r w:rsidR="00E5671D" w:rsidRPr="007570B2">
        <w:rPr>
          <w:sz w:val="24"/>
          <w:szCs w:val="24"/>
        </w:rPr>
        <w:t xml:space="preserve"> из локальных систем кадрового учета</w:t>
      </w:r>
      <w:r w:rsidR="00E5671D">
        <w:rPr>
          <w:sz w:val="24"/>
          <w:szCs w:val="24"/>
        </w:rPr>
        <w:t xml:space="preserve"> медицинских организаций</w:t>
      </w:r>
      <w:r>
        <w:rPr>
          <w:sz w:val="24"/>
          <w:szCs w:val="24"/>
        </w:rPr>
        <w:t>.</w:t>
      </w:r>
      <w:r w:rsidR="00E5671D">
        <w:rPr>
          <w:sz w:val="24"/>
          <w:szCs w:val="24"/>
        </w:rPr>
        <w:t xml:space="preserve"> </w:t>
      </w:r>
      <w:r w:rsidR="002F0B52">
        <w:rPr>
          <w:sz w:val="24"/>
          <w:szCs w:val="24"/>
        </w:rPr>
        <w:t>Выгрузка архивов проводится ежемесячно, з</w:t>
      </w:r>
      <w:r w:rsidR="00E5671D">
        <w:rPr>
          <w:sz w:val="24"/>
          <w:szCs w:val="24"/>
        </w:rPr>
        <w:t xml:space="preserve">а каждый период должен быть выгружен и проведен только один </w:t>
      </w:r>
      <w:r w:rsidR="002F0B52">
        <w:rPr>
          <w:sz w:val="24"/>
          <w:szCs w:val="24"/>
        </w:rPr>
        <w:t>а</w:t>
      </w:r>
      <w:r w:rsidR="00E5671D">
        <w:rPr>
          <w:sz w:val="24"/>
          <w:szCs w:val="24"/>
        </w:rPr>
        <w:t>рхив.</w:t>
      </w:r>
    </w:p>
    <w:p w:rsidR="000B25A0" w:rsidRDefault="000B25A0" w:rsidP="000B25A0">
      <w:pPr>
        <w:spacing w:before="240" w:line="269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Работа пользователя с отчетом:</w:t>
      </w:r>
    </w:p>
    <w:p w:rsidR="000B25A0" w:rsidRDefault="000B25A0" w:rsidP="000B25A0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формировать файл со сведениями о </w:t>
      </w:r>
      <w:r w:rsidR="00FC7FFB">
        <w:rPr>
          <w:sz w:val="24"/>
          <w:szCs w:val="24"/>
        </w:rPr>
        <w:t>начислениях</w:t>
      </w:r>
      <w:r>
        <w:rPr>
          <w:sz w:val="24"/>
          <w:szCs w:val="24"/>
        </w:rPr>
        <w:t xml:space="preserve"> сотрудников </w:t>
      </w:r>
      <w:r w:rsidR="00FC7FFB">
        <w:rPr>
          <w:sz w:val="24"/>
          <w:szCs w:val="24"/>
        </w:rPr>
        <w:t xml:space="preserve">за период </w:t>
      </w:r>
      <w:r>
        <w:rPr>
          <w:sz w:val="24"/>
          <w:szCs w:val="24"/>
        </w:rPr>
        <w:t>из локальной системы учета кадров и расчета заработной платы. Формат файла определен действующим Р</w:t>
      </w:r>
      <w:r w:rsidR="007D7941">
        <w:rPr>
          <w:sz w:val="24"/>
          <w:szCs w:val="24"/>
        </w:rPr>
        <w:t>егламентом информационного взаимодействия</w:t>
      </w:r>
      <w:r>
        <w:rPr>
          <w:sz w:val="24"/>
          <w:szCs w:val="24"/>
        </w:rPr>
        <w:t xml:space="preserve">. 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ВАЖНО! Предварительно, </w:t>
      </w:r>
      <w:r w:rsidRPr="0019500B">
        <w:rPr>
          <w:b/>
          <w:sz w:val="24"/>
          <w:szCs w:val="24"/>
        </w:rPr>
        <w:t>обязательно</w:t>
      </w:r>
      <w:r>
        <w:rPr>
          <w:sz w:val="24"/>
          <w:szCs w:val="24"/>
        </w:rPr>
        <w:t xml:space="preserve"> должны быть переданы в</w:t>
      </w:r>
      <w:r w:rsidR="007D7941">
        <w:rPr>
          <w:sz w:val="24"/>
          <w:szCs w:val="24"/>
        </w:rPr>
        <w:t xml:space="preserve"> ИС МТБЗ</w:t>
      </w:r>
      <w:r>
        <w:rPr>
          <w:sz w:val="24"/>
          <w:szCs w:val="24"/>
        </w:rPr>
        <w:t xml:space="preserve"> сотрудники, подразделения (должен быть загружен расширенный набор), чтобы при загрузке начислений все ссылки в документе «Архив начислений» были подобраны. В противном случае, документ «Архив начислений» не пройдет проверку ФЛК и не будет проведен.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файла со сведениями о </w:t>
      </w:r>
      <w:r w:rsidR="00FC7FFB">
        <w:rPr>
          <w:sz w:val="24"/>
          <w:szCs w:val="24"/>
        </w:rPr>
        <w:t>начислениях</w:t>
      </w:r>
      <w:r>
        <w:rPr>
          <w:sz w:val="24"/>
          <w:szCs w:val="24"/>
        </w:rPr>
        <w:t xml:space="preserve"> сотрудников </w:t>
      </w:r>
      <w:r w:rsidR="00FC7FFB">
        <w:rPr>
          <w:sz w:val="24"/>
          <w:szCs w:val="24"/>
        </w:rPr>
        <w:t xml:space="preserve">за период </w:t>
      </w:r>
      <w:r>
        <w:rPr>
          <w:sz w:val="24"/>
          <w:szCs w:val="24"/>
        </w:rPr>
        <w:t>(нерасширенный набор) в Системе прикреплены обработки с открытым кодом для следующих учетных систем:</w:t>
      </w:r>
    </w:p>
    <w:p w:rsidR="000B25A0" w:rsidRDefault="000B25A0" w:rsidP="000B25A0">
      <w:pPr>
        <w:pStyle w:val="a6"/>
        <w:numPr>
          <w:ilvl w:val="0"/>
          <w:numId w:val="9"/>
        </w:numPr>
        <w:spacing w:before="240"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1С: ЗиКБУ</w:t>
      </w:r>
    </w:p>
    <w:p w:rsidR="000B25A0" w:rsidRDefault="000B25A0" w:rsidP="000B25A0">
      <w:pPr>
        <w:pStyle w:val="a6"/>
        <w:numPr>
          <w:ilvl w:val="0"/>
          <w:numId w:val="9"/>
        </w:numPr>
        <w:spacing w:before="240"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1С: Камин версии 3.5 и 5.5 </w:t>
      </w:r>
    </w:p>
    <w:p w:rsidR="000B25A0" w:rsidRDefault="000B25A0" w:rsidP="000B25A0">
      <w:pPr>
        <w:pStyle w:val="a6"/>
        <w:numPr>
          <w:ilvl w:val="0"/>
          <w:numId w:val="9"/>
        </w:numPr>
        <w:spacing w:before="240"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Парус 7 и 8</w:t>
      </w:r>
    </w:p>
    <w:p w:rsidR="000B25A0" w:rsidRDefault="000B25A0" w:rsidP="000B25A0">
      <w:pPr>
        <w:pStyle w:val="a6"/>
        <w:spacing w:before="240" w:after="0" w:line="26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431E76F" wp14:editId="198875C7">
            <wp:extent cx="5274310" cy="2075180"/>
            <wp:effectExtent l="0" t="0" r="254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5A0" w:rsidRDefault="000B25A0" w:rsidP="000B25A0">
      <w:pPr>
        <w:pStyle w:val="a6"/>
        <w:spacing w:before="240" w:after="0" w:line="269" w:lineRule="auto"/>
        <w:ind w:left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Расположение источника с обработками для выгрузки сведений о начислениях</w:t>
      </w:r>
    </w:p>
    <w:p w:rsidR="000B25A0" w:rsidRDefault="000B25A0" w:rsidP="000B25A0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 w:rsidRPr="00C41B54">
        <w:rPr>
          <w:sz w:val="24"/>
          <w:szCs w:val="24"/>
        </w:rPr>
        <w:t xml:space="preserve">Выгрузка начислений </w:t>
      </w:r>
      <w:r>
        <w:rPr>
          <w:sz w:val="24"/>
          <w:szCs w:val="24"/>
        </w:rPr>
        <w:t xml:space="preserve">должна </w:t>
      </w:r>
      <w:r w:rsidRPr="00C41B54">
        <w:rPr>
          <w:sz w:val="24"/>
          <w:szCs w:val="24"/>
        </w:rPr>
        <w:t>осуществляться только по статьям КОСГУ 211 и 266.</w:t>
      </w:r>
      <w:r>
        <w:rPr>
          <w:sz w:val="24"/>
          <w:szCs w:val="24"/>
        </w:rPr>
        <w:t xml:space="preserve"> </w:t>
      </w:r>
      <w:r w:rsidRPr="00C41B54">
        <w:rPr>
          <w:sz w:val="24"/>
          <w:szCs w:val="24"/>
        </w:rPr>
        <w:t>Файл архива начислений необходимо загрузить в МТБЗ модуль Кадры МО. Актуальная обработка загрузки находится в подсистеме «Интеграция с ЕГИСЗ» - «Сервис» - «Импорт файла обмена (архив начислений)».</w:t>
      </w:r>
      <w:r w:rsidR="002D7A41">
        <w:rPr>
          <w:sz w:val="24"/>
          <w:szCs w:val="24"/>
        </w:rPr>
        <w:t xml:space="preserve"> </w:t>
      </w:r>
      <w:r w:rsidR="00840DA8">
        <w:rPr>
          <w:sz w:val="24"/>
          <w:szCs w:val="24"/>
        </w:rPr>
        <w:t xml:space="preserve"> </w:t>
      </w:r>
    </w:p>
    <w:p w:rsidR="000B25A0" w:rsidRDefault="000B25A0" w:rsidP="000B25A0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Загруженный документ находится в подсистеме «Интеграция с ЕГИСЗ» - «Документы АХД» - «Архив начислений». Документ «Архив начислений»  без признака «Содержит расширенный набор данных» загружается в Систему один за отчетный период. После загрузки документа необходимо провести проверку ФЛК командой </w:t>
      </w:r>
      <w:r w:rsidR="007D7941">
        <w:rPr>
          <w:sz w:val="24"/>
          <w:szCs w:val="24"/>
        </w:rPr>
        <w:t>«</w:t>
      </w:r>
      <w:r>
        <w:rPr>
          <w:sz w:val="24"/>
          <w:szCs w:val="24"/>
        </w:rPr>
        <w:t>Еще</w:t>
      </w:r>
      <w:r w:rsidR="007D7941">
        <w:rPr>
          <w:sz w:val="24"/>
          <w:szCs w:val="24"/>
        </w:rPr>
        <w:t>»</w:t>
      </w:r>
      <w:r>
        <w:rPr>
          <w:sz w:val="24"/>
          <w:szCs w:val="24"/>
        </w:rPr>
        <w:t xml:space="preserve"> – </w:t>
      </w:r>
      <w:r w:rsidR="007D7941">
        <w:rPr>
          <w:sz w:val="24"/>
          <w:szCs w:val="24"/>
        </w:rPr>
        <w:t>«</w:t>
      </w:r>
      <w:r>
        <w:rPr>
          <w:sz w:val="24"/>
          <w:szCs w:val="24"/>
        </w:rPr>
        <w:t>Проверка ФЛК</w:t>
      </w:r>
      <w:r w:rsidR="007D7941">
        <w:rPr>
          <w:sz w:val="24"/>
          <w:szCs w:val="24"/>
        </w:rPr>
        <w:t>»</w:t>
      </w:r>
      <w:r>
        <w:rPr>
          <w:sz w:val="24"/>
          <w:szCs w:val="24"/>
        </w:rPr>
        <w:t xml:space="preserve"> и провести документ.</w:t>
      </w:r>
    </w:p>
    <w:p w:rsidR="005752F1" w:rsidRDefault="000B25A0" w:rsidP="000B25A0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расположен в разделе Экономический учет - Информация о численности и оплате труда работников</w:t>
      </w:r>
      <w:r w:rsidRPr="00EA60DA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медицинских организаций</w:t>
      </w:r>
      <w:r w:rsidR="005752F1">
        <w:rPr>
          <w:sz w:val="24"/>
          <w:szCs w:val="24"/>
        </w:rPr>
        <w:t xml:space="preserve"> в разрезе физ. лиц</w:t>
      </w:r>
      <w:r w:rsidR="007D7941">
        <w:rPr>
          <w:sz w:val="24"/>
          <w:szCs w:val="24"/>
        </w:rPr>
        <w:t>.</w:t>
      </w:r>
      <w:r w:rsidR="005752F1">
        <w:rPr>
          <w:sz w:val="24"/>
          <w:szCs w:val="24"/>
        </w:rPr>
        <w:t xml:space="preserve"> </w:t>
      </w:r>
    </w:p>
    <w:p w:rsidR="000B25A0" w:rsidRDefault="005752F1" w:rsidP="005752F1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Дополнительно там же расположена версия отчета «</w:t>
      </w:r>
      <w:r>
        <w:rPr>
          <w:sz w:val="24"/>
          <w:szCs w:val="24"/>
        </w:rPr>
        <w:t>Информация о численности и оплате труда работников</w:t>
      </w:r>
      <w:r w:rsidRPr="00EA60DA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медицинских организаций</w:t>
      </w:r>
      <w:r>
        <w:rPr>
          <w:sz w:val="24"/>
          <w:szCs w:val="24"/>
        </w:rPr>
        <w:t>» со сбором информации по физическому лицу и должности сотрудника.  Работа в обеих версиях отчета осуществляется аналогично.</w:t>
      </w:r>
    </w:p>
    <w:p w:rsidR="000B25A0" w:rsidRDefault="005752F1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FF5BDC2" wp14:editId="1DEE45D1">
            <wp:extent cx="5756275" cy="2545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A41" w:rsidRDefault="002D7A41" w:rsidP="002D7A41">
      <w:pPr>
        <w:spacing w:line="269" w:lineRule="auto"/>
        <w:jc w:val="both"/>
        <w:rPr>
          <w:sz w:val="24"/>
          <w:szCs w:val="24"/>
        </w:rPr>
      </w:pPr>
    </w:p>
    <w:p w:rsidR="002D7A41" w:rsidRDefault="000B25A0" w:rsidP="002D7A41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Новый отчет создается командой </w:t>
      </w:r>
      <w:r w:rsidR="007D7941">
        <w:rPr>
          <w:sz w:val="24"/>
          <w:szCs w:val="24"/>
        </w:rPr>
        <w:t>«</w:t>
      </w:r>
      <w:r>
        <w:rPr>
          <w:sz w:val="24"/>
          <w:szCs w:val="24"/>
        </w:rPr>
        <w:t>Создать</w:t>
      </w:r>
      <w:r w:rsidR="007D7941">
        <w:rPr>
          <w:sz w:val="24"/>
          <w:szCs w:val="24"/>
        </w:rPr>
        <w:t>».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019675" cy="205615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85" cy="206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2B" w:rsidRDefault="00FF782B" w:rsidP="002D7A41">
      <w:pPr>
        <w:spacing w:line="269" w:lineRule="auto"/>
        <w:jc w:val="both"/>
        <w:rPr>
          <w:sz w:val="24"/>
          <w:szCs w:val="24"/>
        </w:rPr>
      </w:pPr>
    </w:p>
    <w:p w:rsidR="004F5634" w:rsidRDefault="000B25A0" w:rsidP="002D7A41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созданном отчете необходимо заполнить поля</w:t>
      </w:r>
      <w:r w:rsidR="007D794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D7941">
        <w:rPr>
          <w:sz w:val="24"/>
          <w:szCs w:val="24"/>
        </w:rPr>
        <w:t>«</w:t>
      </w:r>
      <w:r>
        <w:rPr>
          <w:sz w:val="24"/>
          <w:szCs w:val="24"/>
        </w:rPr>
        <w:t>Организация</w:t>
      </w:r>
      <w:r w:rsidR="007D7941">
        <w:rPr>
          <w:sz w:val="24"/>
          <w:szCs w:val="24"/>
        </w:rPr>
        <w:t>»</w:t>
      </w:r>
      <w:r>
        <w:rPr>
          <w:sz w:val="24"/>
          <w:szCs w:val="24"/>
        </w:rPr>
        <w:t xml:space="preserve"> (выбрать МО</w:t>
      </w:r>
      <w:r w:rsidR="00FF782B">
        <w:rPr>
          <w:sz w:val="24"/>
          <w:szCs w:val="24"/>
        </w:rPr>
        <w:t>),</w:t>
      </w:r>
      <w:r w:rsidR="007D7941">
        <w:rPr>
          <w:sz w:val="24"/>
          <w:szCs w:val="24"/>
        </w:rPr>
        <w:t xml:space="preserve"> «П</w:t>
      </w:r>
      <w:r>
        <w:rPr>
          <w:sz w:val="24"/>
          <w:szCs w:val="24"/>
        </w:rPr>
        <w:t>ериод</w:t>
      </w:r>
      <w:r w:rsidR="007D7941">
        <w:rPr>
          <w:sz w:val="24"/>
          <w:szCs w:val="24"/>
        </w:rPr>
        <w:t>»</w:t>
      </w:r>
      <w:r>
        <w:rPr>
          <w:sz w:val="24"/>
          <w:szCs w:val="24"/>
        </w:rPr>
        <w:t xml:space="preserve"> (один или несколько месяцев</w:t>
      </w:r>
      <w:r w:rsidR="004F5634">
        <w:rPr>
          <w:sz w:val="24"/>
          <w:szCs w:val="24"/>
        </w:rPr>
        <w:t xml:space="preserve"> нарастающим итогом</w:t>
      </w:r>
      <w:r>
        <w:rPr>
          <w:sz w:val="24"/>
          <w:szCs w:val="24"/>
        </w:rPr>
        <w:t xml:space="preserve">). </w:t>
      </w:r>
    </w:p>
    <w:p w:rsidR="004F5634" w:rsidRDefault="004F5634" w:rsidP="002D7A41">
      <w:pPr>
        <w:spacing w:line="269" w:lineRule="auto"/>
        <w:jc w:val="both"/>
        <w:rPr>
          <w:sz w:val="24"/>
          <w:szCs w:val="24"/>
        </w:rPr>
      </w:pPr>
    </w:p>
    <w:p w:rsidR="004F5634" w:rsidRDefault="004F5634" w:rsidP="002D7A41">
      <w:pPr>
        <w:spacing w:line="269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AB5726B" wp14:editId="0363A8D6">
            <wp:extent cx="6229985" cy="26383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1848" cy="265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82B" w:rsidRDefault="00FF782B" w:rsidP="002D7A41">
      <w:pPr>
        <w:spacing w:line="269" w:lineRule="auto"/>
        <w:jc w:val="both"/>
        <w:rPr>
          <w:sz w:val="24"/>
          <w:szCs w:val="24"/>
        </w:rPr>
      </w:pPr>
    </w:p>
    <w:p w:rsidR="000B25A0" w:rsidRDefault="000B25A0" w:rsidP="00B118F4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 w:rsidRPr="002D7A41">
        <w:rPr>
          <w:sz w:val="24"/>
          <w:szCs w:val="24"/>
        </w:rPr>
        <w:t xml:space="preserve">Выполнить команду </w:t>
      </w:r>
      <w:r w:rsidR="007D7941" w:rsidRPr="002D7A41">
        <w:rPr>
          <w:sz w:val="24"/>
          <w:szCs w:val="24"/>
        </w:rPr>
        <w:t>«</w:t>
      </w:r>
      <w:r w:rsidRPr="002D7A41">
        <w:rPr>
          <w:sz w:val="24"/>
          <w:szCs w:val="24"/>
        </w:rPr>
        <w:t>Заполнить по данным кадров</w:t>
      </w:r>
      <w:r w:rsidR="007D7941" w:rsidRPr="002D7A41">
        <w:rPr>
          <w:sz w:val="24"/>
          <w:szCs w:val="24"/>
        </w:rPr>
        <w:t>»</w:t>
      </w:r>
      <w:r w:rsidRPr="002D7A41">
        <w:rPr>
          <w:sz w:val="24"/>
          <w:szCs w:val="24"/>
        </w:rPr>
        <w:t>.</w:t>
      </w:r>
      <w:r w:rsidR="002D7A41" w:rsidRPr="002D7A41">
        <w:rPr>
          <w:sz w:val="24"/>
          <w:szCs w:val="24"/>
        </w:rPr>
        <w:t xml:space="preserve"> В отчет подтягиваются данные только с КОСГУ 211.</w:t>
      </w:r>
    </w:p>
    <w:p w:rsidR="007F69DD" w:rsidRDefault="007F69DD" w:rsidP="007F69DD">
      <w:pPr>
        <w:spacing w:line="264" w:lineRule="auto"/>
        <w:jc w:val="both"/>
        <w:rPr>
          <w:sz w:val="24"/>
          <w:szCs w:val="24"/>
        </w:rPr>
      </w:pPr>
    </w:p>
    <w:p w:rsidR="007F69DD" w:rsidRPr="008020FD" w:rsidRDefault="007F69DD" w:rsidP="007F69DD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ВАЖНО!!! В</w:t>
      </w:r>
      <w:r w:rsidRPr="00C467FB">
        <w:rPr>
          <w:sz w:val="24"/>
          <w:szCs w:val="24"/>
        </w:rPr>
        <w:t xml:space="preserve"> целях корректного </w:t>
      </w:r>
      <w:r>
        <w:rPr>
          <w:sz w:val="24"/>
          <w:szCs w:val="24"/>
        </w:rPr>
        <w:t xml:space="preserve">отображения </w:t>
      </w:r>
      <w:r w:rsidRPr="008020FD">
        <w:rPr>
          <w:sz w:val="24"/>
          <w:szCs w:val="24"/>
        </w:rPr>
        <w:t>вид</w:t>
      </w:r>
      <w:r>
        <w:rPr>
          <w:sz w:val="24"/>
          <w:szCs w:val="24"/>
        </w:rPr>
        <w:t>ов</w:t>
      </w:r>
      <w:r w:rsidRPr="008020FD">
        <w:rPr>
          <w:sz w:val="24"/>
          <w:szCs w:val="24"/>
        </w:rPr>
        <w:t xml:space="preserve"> материальной помощи </w:t>
      </w:r>
      <w:r>
        <w:rPr>
          <w:sz w:val="24"/>
          <w:szCs w:val="24"/>
        </w:rPr>
        <w:t xml:space="preserve">в отчете «Информация о численности и оплате труда работников медицинских организаций»  </w:t>
      </w:r>
      <w:r w:rsidRPr="008020FD">
        <w:rPr>
          <w:sz w:val="24"/>
          <w:szCs w:val="24"/>
        </w:rPr>
        <w:t xml:space="preserve">для </w:t>
      </w:r>
      <w:r>
        <w:rPr>
          <w:sz w:val="24"/>
          <w:szCs w:val="24"/>
        </w:rPr>
        <w:t>начислений, суммы которых должны отображаться в отчете,</w:t>
      </w:r>
      <w:r w:rsidRPr="008020FD">
        <w:rPr>
          <w:sz w:val="24"/>
          <w:szCs w:val="24"/>
        </w:rPr>
        <w:t xml:space="preserve"> реализован признак включения в </w:t>
      </w:r>
      <w:r>
        <w:rPr>
          <w:sz w:val="24"/>
          <w:szCs w:val="24"/>
        </w:rPr>
        <w:t>О</w:t>
      </w:r>
      <w:r w:rsidRPr="008020FD">
        <w:rPr>
          <w:sz w:val="24"/>
          <w:szCs w:val="24"/>
        </w:rPr>
        <w:t>тчет.</w:t>
      </w: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включения начисления в отчет необходимо в</w:t>
      </w:r>
      <w:r w:rsidRPr="008020FD">
        <w:rPr>
          <w:sz w:val="24"/>
          <w:szCs w:val="24"/>
        </w:rPr>
        <w:t xml:space="preserve"> разделе "Интеграция с ЕГИСЗ" - "Загружаемые начисления"</w:t>
      </w:r>
      <w:r>
        <w:rPr>
          <w:sz w:val="24"/>
          <w:szCs w:val="24"/>
        </w:rPr>
        <w:t xml:space="preserve"> в карточке начисления</w:t>
      </w:r>
      <w:r w:rsidRPr="008020FD">
        <w:rPr>
          <w:sz w:val="24"/>
          <w:szCs w:val="24"/>
        </w:rPr>
        <w:t xml:space="preserve"> поставить </w:t>
      </w:r>
      <w:r>
        <w:rPr>
          <w:sz w:val="24"/>
          <w:szCs w:val="24"/>
        </w:rPr>
        <w:t>галку "Включать в отчет ЗП</w:t>
      </w:r>
      <w:r w:rsidRPr="008020FD">
        <w:rPr>
          <w:sz w:val="24"/>
          <w:szCs w:val="24"/>
        </w:rPr>
        <w:t xml:space="preserve">-здрав".  </w:t>
      </w: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857750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проставить этот признак у всех загруженных начислений, суммы которых должны быть включены в Отчет!</w:t>
      </w: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  <w:r w:rsidRPr="008020F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видов </w:t>
      </w:r>
      <w:r w:rsidRPr="008020FD">
        <w:rPr>
          <w:sz w:val="24"/>
          <w:szCs w:val="24"/>
        </w:rPr>
        <w:t>мат</w:t>
      </w:r>
      <w:r>
        <w:rPr>
          <w:sz w:val="24"/>
          <w:szCs w:val="24"/>
        </w:rPr>
        <w:t>ериальной помощи, не включаемых в О</w:t>
      </w:r>
      <w:r w:rsidRPr="008020FD">
        <w:rPr>
          <w:sz w:val="24"/>
          <w:szCs w:val="24"/>
        </w:rPr>
        <w:t xml:space="preserve">тчет, </w:t>
      </w:r>
      <w:r>
        <w:rPr>
          <w:sz w:val="24"/>
          <w:szCs w:val="24"/>
        </w:rPr>
        <w:t xml:space="preserve">а также </w:t>
      </w:r>
      <w:r w:rsidRPr="008020FD">
        <w:rPr>
          <w:sz w:val="24"/>
          <w:szCs w:val="24"/>
        </w:rPr>
        <w:t xml:space="preserve">начислений с </w:t>
      </w:r>
      <w:r>
        <w:rPr>
          <w:sz w:val="24"/>
          <w:szCs w:val="24"/>
        </w:rPr>
        <w:t>КОСГУ</w:t>
      </w:r>
      <w:r w:rsidRPr="008020FD">
        <w:rPr>
          <w:sz w:val="24"/>
          <w:szCs w:val="24"/>
        </w:rPr>
        <w:t xml:space="preserve"> 266 признак ставить не нужно.</w:t>
      </w: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</w:p>
    <w:p w:rsidR="005A61D5" w:rsidRDefault="004F5634" w:rsidP="007F69DD">
      <w:pPr>
        <w:spacing w:line="269" w:lineRule="auto"/>
        <w:ind w:firstLine="720"/>
        <w:jc w:val="both"/>
        <w:rPr>
          <w:sz w:val="24"/>
          <w:szCs w:val="24"/>
        </w:rPr>
      </w:pPr>
      <w:r w:rsidRPr="007F69DD">
        <w:rPr>
          <w:sz w:val="24"/>
          <w:szCs w:val="24"/>
        </w:rPr>
        <w:t>С</w:t>
      </w:r>
      <w:r w:rsidR="005A61D5">
        <w:rPr>
          <w:sz w:val="24"/>
          <w:szCs w:val="24"/>
        </w:rPr>
        <w:t>толбц</w:t>
      </w:r>
      <w:r>
        <w:rPr>
          <w:sz w:val="24"/>
          <w:szCs w:val="24"/>
        </w:rPr>
        <w:t>ы</w:t>
      </w:r>
      <w:r w:rsidR="005A61D5">
        <w:rPr>
          <w:sz w:val="24"/>
          <w:szCs w:val="24"/>
        </w:rPr>
        <w:t xml:space="preserve"> 1,2 </w:t>
      </w:r>
      <w:r>
        <w:rPr>
          <w:sz w:val="24"/>
          <w:szCs w:val="24"/>
        </w:rPr>
        <w:t xml:space="preserve">заполняются данными о среднесписочной численности сотрудников </w:t>
      </w:r>
      <w:r w:rsidR="004D2418">
        <w:rPr>
          <w:sz w:val="24"/>
          <w:szCs w:val="24"/>
        </w:rPr>
        <w:t xml:space="preserve">медицинской организации </w:t>
      </w:r>
      <w:r>
        <w:rPr>
          <w:sz w:val="24"/>
          <w:szCs w:val="24"/>
        </w:rPr>
        <w:t>за указанный период</w:t>
      </w:r>
      <w:r w:rsidR="004D2418">
        <w:rPr>
          <w:sz w:val="24"/>
          <w:szCs w:val="24"/>
        </w:rPr>
        <w:t>, алгоритм расчета среднесписочной численности приведен ниже.</w:t>
      </w:r>
      <w:r>
        <w:rPr>
          <w:sz w:val="24"/>
          <w:szCs w:val="24"/>
        </w:rPr>
        <w:t xml:space="preserve"> </w:t>
      </w:r>
      <w:r w:rsidR="004D2418">
        <w:rPr>
          <w:sz w:val="24"/>
          <w:szCs w:val="24"/>
        </w:rPr>
        <w:t>У ячеек, выделенных желтым цветом есть</w:t>
      </w:r>
      <w:r w:rsidR="005A61D5">
        <w:rPr>
          <w:sz w:val="24"/>
          <w:szCs w:val="24"/>
        </w:rPr>
        <w:t xml:space="preserve"> возможность редактирования после заполнения.</w:t>
      </w:r>
    </w:p>
    <w:p w:rsidR="004D2418" w:rsidRDefault="004D2418" w:rsidP="00006F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570B2">
        <w:rPr>
          <w:sz w:val="24"/>
          <w:szCs w:val="24"/>
        </w:rPr>
        <w:t xml:space="preserve">дополнительных </w:t>
      </w:r>
      <w:r>
        <w:rPr>
          <w:sz w:val="24"/>
          <w:szCs w:val="24"/>
        </w:rPr>
        <w:t xml:space="preserve">столбцах 1.1, 1.2 </w:t>
      </w:r>
      <w:r w:rsidR="007570B2">
        <w:rPr>
          <w:sz w:val="24"/>
          <w:szCs w:val="24"/>
        </w:rPr>
        <w:t xml:space="preserve">рассчитываются сведения о </w:t>
      </w:r>
      <w:r w:rsidR="007570B2" w:rsidRPr="007570B2">
        <w:rPr>
          <w:sz w:val="24"/>
          <w:szCs w:val="24"/>
        </w:rPr>
        <w:t>численности сотрудников</w:t>
      </w:r>
      <w:r w:rsidR="007570B2">
        <w:rPr>
          <w:sz w:val="24"/>
          <w:szCs w:val="24"/>
        </w:rPr>
        <w:t xml:space="preserve"> медицинской организации</w:t>
      </w:r>
      <w:r w:rsidR="007570B2" w:rsidRPr="007570B2">
        <w:rPr>
          <w:sz w:val="24"/>
          <w:szCs w:val="24"/>
        </w:rPr>
        <w:t>, которые присутствуют в ИС МТБЗ на дату окончания периода формирования отчета.</w:t>
      </w:r>
    </w:p>
    <w:p w:rsidR="007570B2" w:rsidRDefault="007570B2" w:rsidP="007570B2">
      <w:pPr>
        <w:spacing w:line="276" w:lineRule="auto"/>
        <w:ind w:firstLine="709"/>
        <w:jc w:val="both"/>
        <w:rPr>
          <w:sz w:val="24"/>
          <w:szCs w:val="24"/>
        </w:rPr>
      </w:pPr>
      <w:r w:rsidRPr="007570B2">
        <w:rPr>
          <w:sz w:val="24"/>
          <w:szCs w:val="24"/>
        </w:rPr>
        <w:t>Столбцы 3</w:t>
      </w:r>
      <w:r>
        <w:rPr>
          <w:sz w:val="24"/>
          <w:szCs w:val="24"/>
        </w:rPr>
        <w:t>,</w:t>
      </w:r>
      <w:r w:rsidRPr="007570B2">
        <w:rPr>
          <w:sz w:val="24"/>
          <w:szCs w:val="24"/>
        </w:rPr>
        <w:t>4</w:t>
      </w:r>
      <w:r>
        <w:rPr>
          <w:sz w:val="24"/>
          <w:szCs w:val="24"/>
        </w:rPr>
        <w:t>,5</w:t>
      </w:r>
      <w:r w:rsidRPr="007570B2">
        <w:rPr>
          <w:sz w:val="24"/>
          <w:szCs w:val="24"/>
        </w:rPr>
        <w:t xml:space="preserve"> заполняются автоматически </w:t>
      </w:r>
      <w:r w:rsidR="00006F4E">
        <w:rPr>
          <w:sz w:val="24"/>
          <w:szCs w:val="24"/>
        </w:rPr>
        <w:t>с разбивкой по основному месту работу с выделением внутренних совместителей и внешним совместителям</w:t>
      </w:r>
      <w:r w:rsidRPr="007570B2">
        <w:rPr>
          <w:sz w:val="24"/>
          <w:szCs w:val="24"/>
        </w:rPr>
        <w:t>.</w:t>
      </w:r>
    </w:p>
    <w:p w:rsidR="00C24A22" w:rsidRPr="007570B2" w:rsidRDefault="00006F4E" w:rsidP="007570B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Столбцы с 6 по 11 </w:t>
      </w:r>
      <w:r w:rsidRPr="007570B2">
        <w:rPr>
          <w:sz w:val="24"/>
          <w:szCs w:val="24"/>
        </w:rPr>
        <w:t xml:space="preserve">заполняются автоматически </w:t>
      </w:r>
      <w:r w:rsidR="00E5671D">
        <w:rPr>
          <w:sz w:val="24"/>
          <w:szCs w:val="24"/>
        </w:rPr>
        <w:t>с разбивкой по типам финансирования по основному месту работы и внешним совместителям.</w:t>
      </w:r>
    </w:p>
    <w:p w:rsidR="002F0B52" w:rsidRPr="002F0B52" w:rsidRDefault="007570B2" w:rsidP="002F0B52">
      <w:pPr>
        <w:spacing w:line="276" w:lineRule="auto"/>
        <w:ind w:firstLine="709"/>
        <w:jc w:val="both"/>
        <w:rPr>
          <w:sz w:val="24"/>
          <w:szCs w:val="24"/>
        </w:rPr>
      </w:pPr>
      <w:r w:rsidRPr="007570B2">
        <w:rPr>
          <w:sz w:val="24"/>
          <w:szCs w:val="24"/>
        </w:rPr>
        <w:t xml:space="preserve">Столбцы </w:t>
      </w:r>
      <w:r w:rsidR="00C24A22">
        <w:rPr>
          <w:sz w:val="24"/>
          <w:szCs w:val="24"/>
        </w:rPr>
        <w:t>1</w:t>
      </w:r>
      <w:r w:rsidR="00E5671D">
        <w:rPr>
          <w:sz w:val="24"/>
          <w:szCs w:val="24"/>
        </w:rPr>
        <w:t>2</w:t>
      </w:r>
      <w:r w:rsidR="00C24A22">
        <w:rPr>
          <w:sz w:val="24"/>
          <w:szCs w:val="24"/>
        </w:rPr>
        <w:t>,</w:t>
      </w:r>
      <w:r w:rsidR="00E5671D">
        <w:rPr>
          <w:sz w:val="24"/>
          <w:szCs w:val="24"/>
        </w:rPr>
        <w:t>13</w:t>
      </w:r>
      <w:r w:rsidRPr="007570B2">
        <w:rPr>
          <w:sz w:val="24"/>
          <w:szCs w:val="24"/>
        </w:rPr>
        <w:t xml:space="preserve"> формируются автоматически </w:t>
      </w:r>
      <w:r w:rsidR="002F0B52">
        <w:rPr>
          <w:sz w:val="24"/>
          <w:szCs w:val="24"/>
        </w:rPr>
        <w:t xml:space="preserve">по </w:t>
      </w:r>
      <w:r w:rsidRPr="007570B2">
        <w:rPr>
          <w:sz w:val="24"/>
          <w:szCs w:val="24"/>
        </w:rPr>
        <w:t>формул</w:t>
      </w:r>
      <w:r w:rsidR="002F0B52">
        <w:rPr>
          <w:sz w:val="24"/>
          <w:szCs w:val="24"/>
        </w:rPr>
        <w:t xml:space="preserve">ам </w:t>
      </w:r>
      <w:r w:rsidR="002F0B52" w:rsidRPr="002F0B52">
        <w:rPr>
          <w:sz w:val="24"/>
          <w:szCs w:val="24"/>
        </w:rPr>
        <w:t>ст.</w:t>
      </w:r>
      <w:r w:rsidR="002F0B52">
        <w:rPr>
          <w:sz w:val="24"/>
          <w:szCs w:val="24"/>
        </w:rPr>
        <w:t>12</w:t>
      </w:r>
      <w:r w:rsidR="002F0B52" w:rsidRPr="002F0B52">
        <w:rPr>
          <w:sz w:val="24"/>
          <w:szCs w:val="24"/>
        </w:rPr>
        <w:t xml:space="preserve"> = ст. 3/ст.1/период*1000; ст.</w:t>
      </w:r>
      <w:r w:rsidR="002F0B52">
        <w:rPr>
          <w:sz w:val="24"/>
          <w:szCs w:val="24"/>
        </w:rPr>
        <w:t>13</w:t>
      </w:r>
      <w:r w:rsidR="002F0B52" w:rsidRPr="002F0B52">
        <w:rPr>
          <w:sz w:val="24"/>
          <w:szCs w:val="24"/>
        </w:rPr>
        <w:t xml:space="preserve"> =ст.</w:t>
      </w:r>
      <w:r w:rsidR="002F0B52">
        <w:rPr>
          <w:sz w:val="24"/>
          <w:szCs w:val="24"/>
        </w:rPr>
        <w:t>5</w:t>
      </w:r>
      <w:r w:rsidR="002F0B52" w:rsidRPr="002F0B52">
        <w:rPr>
          <w:sz w:val="24"/>
          <w:szCs w:val="24"/>
        </w:rPr>
        <w:t xml:space="preserve">/ст.2/период*1000. Период </w:t>
      </w:r>
      <w:r w:rsidR="00D9749C">
        <w:rPr>
          <w:sz w:val="24"/>
          <w:szCs w:val="24"/>
        </w:rPr>
        <w:t>равен количеству месяцев в отчетном периоде</w:t>
      </w:r>
      <w:r w:rsidR="002F0B52" w:rsidRPr="002F0B52">
        <w:rPr>
          <w:sz w:val="24"/>
          <w:szCs w:val="24"/>
        </w:rPr>
        <w:t>.</w:t>
      </w:r>
    </w:p>
    <w:p w:rsidR="004639B9" w:rsidRDefault="00002AFF" w:rsidP="002120C0">
      <w:pPr>
        <w:spacing w:after="60" w:line="276" w:lineRule="auto"/>
        <w:ind w:firstLine="709"/>
        <w:jc w:val="both"/>
        <w:rPr>
          <w:sz w:val="24"/>
          <w:szCs w:val="24"/>
        </w:rPr>
      </w:pPr>
      <w:r w:rsidRPr="00002AFF">
        <w:rPr>
          <w:sz w:val="24"/>
          <w:szCs w:val="24"/>
        </w:rPr>
        <w:t xml:space="preserve">В строках отчета со 02 по 09 информация указана по категориям персонала, в строке 01 суммируются данные строк 02-09. Информация собирается по основной должности сотрудника, то есть все начисления сотрудника по внутреннему совместительству суммируются с начислениями по основной должности. </w:t>
      </w:r>
    </w:p>
    <w:p w:rsidR="007570B2" w:rsidRDefault="00002AFF" w:rsidP="002120C0">
      <w:pPr>
        <w:spacing w:after="60" w:line="276" w:lineRule="auto"/>
        <w:ind w:firstLine="709"/>
        <w:jc w:val="both"/>
        <w:rPr>
          <w:sz w:val="24"/>
          <w:szCs w:val="24"/>
        </w:rPr>
      </w:pPr>
      <w:r w:rsidRPr="00002AFF">
        <w:rPr>
          <w:sz w:val="24"/>
          <w:szCs w:val="24"/>
        </w:rPr>
        <w:t xml:space="preserve">Для ячеек в столбцах </w:t>
      </w:r>
      <w:r w:rsidR="004639B9">
        <w:rPr>
          <w:sz w:val="24"/>
          <w:szCs w:val="24"/>
        </w:rPr>
        <w:t xml:space="preserve">с </w:t>
      </w:r>
      <w:r w:rsidRPr="00002AFF">
        <w:rPr>
          <w:sz w:val="24"/>
          <w:szCs w:val="24"/>
        </w:rPr>
        <w:t>1</w:t>
      </w:r>
      <w:r w:rsidR="004639B9">
        <w:rPr>
          <w:sz w:val="24"/>
          <w:szCs w:val="24"/>
        </w:rPr>
        <w:t xml:space="preserve"> по 11</w:t>
      </w:r>
      <w:r w:rsidRPr="00002AFF">
        <w:rPr>
          <w:sz w:val="24"/>
          <w:szCs w:val="24"/>
        </w:rPr>
        <w:t xml:space="preserve"> и в строках с 02 по 09 есть возможность расшифровки данных ячейки, с указанием фамилии, имени, отчества, должности, суммы каждого сотрудника, включенного в ячейку.</w:t>
      </w:r>
      <w:r w:rsidR="004639B9">
        <w:rPr>
          <w:sz w:val="24"/>
          <w:szCs w:val="24"/>
        </w:rPr>
        <w:t xml:space="preserve"> Для расшифровки необходимо выделить ячейку и выполнить команду «Расшифровать ячейку».</w:t>
      </w:r>
    </w:p>
    <w:p w:rsidR="00EA682E" w:rsidRDefault="00EA682E" w:rsidP="002120C0">
      <w:pPr>
        <w:spacing w:after="6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ВАЖНО!!! Если уже открыто окно «Расшифровка», то при расшифровании другой ячейки автоматического обновления информации в окне не будет! Необходимо закрыть окно «Расшифровка», после этого расшифровывать другие ячейки.</w:t>
      </w:r>
    </w:p>
    <w:p w:rsidR="00EA682E" w:rsidRDefault="00FF782B" w:rsidP="002120C0">
      <w:pPr>
        <w:spacing w:after="6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формирования отчета за отчетный период необходимо записать</w:t>
      </w:r>
      <w:r w:rsidR="00EA682E">
        <w:rPr>
          <w:sz w:val="24"/>
          <w:szCs w:val="24"/>
        </w:rPr>
        <w:t>,</w:t>
      </w:r>
      <w:r>
        <w:rPr>
          <w:sz w:val="24"/>
          <w:szCs w:val="24"/>
        </w:rPr>
        <w:t xml:space="preserve"> провести отчет.</w:t>
      </w:r>
      <w:r w:rsidR="00EA682E">
        <w:rPr>
          <w:sz w:val="24"/>
          <w:szCs w:val="24"/>
        </w:rPr>
        <w:t xml:space="preserve"> </w:t>
      </w:r>
    </w:p>
    <w:p w:rsidR="007D7941" w:rsidRDefault="00EA682E" w:rsidP="002120C0">
      <w:pPr>
        <w:spacing w:after="6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проверки правильность информации в отчете необходимо подписать электронными подписями начальника отдела, ответственного за формирование отчета, и руководителя медицинской организации. </w:t>
      </w:r>
    </w:p>
    <w:p w:rsidR="004F5634" w:rsidRDefault="004F5634" w:rsidP="002120C0">
      <w:pPr>
        <w:spacing w:before="240" w:after="60" w:line="269" w:lineRule="auto"/>
        <w:jc w:val="both"/>
        <w:rPr>
          <w:sz w:val="24"/>
          <w:szCs w:val="24"/>
        </w:rPr>
      </w:pPr>
    </w:p>
    <w:p w:rsidR="004F5634" w:rsidRDefault="004F5634" w:rsidP="000B25A0">
      <w:pPr>
        <w:spacing w:before="240" w:line="269" w:lineRule="auto"/>
        <w:jc w:val="both"/>
        <w:rPr>
          <w:sz w:val="24"/>
          <w:szCs w:val="24"/>
        </w:rPr>
      </w:pPr>
    </w:p>
    <w:p w:rsidR="004F5634" w:rsidRDefault="004F5634" w:rsidP="000B25A0">
      <w:pPr>
        <w:spacing w:before="240" w:line="269" w:lineRule="auto"/>
        <w:jc w:val="both"/>
        <w:rPr>
          <w:sz w:val="24"/>
          <w:szCs w:val="24"/>
        </w:rPr>
      </w:pPr>
    </w:p>
    <w:p w:rsidR="004F5634" w:rsidRDefault="004F5634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7C1E8B" w:rsidRDefault="007C1E8B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A710A4" w:rsidRDefault="00A710A4" w:rsidP="000B25A0">
      <w:pPr>
        <w:spacing w:before="240" w:line="269" w:lineRule="auto"/>
        <w:jc w:val="both"/>
        <w:rPr>
          <w:sz w:val="24"/>
          <w:szCs w:val="24"/>
        </w:rPr>
      </w:pPr>
    </w:p>
    <w:p w:rsidR="00F61B0F" w:rsidRDefault="00F61B0F" w:rsidP="004F5634">
      <w:pPr>
        <w:shd w:val="clear" w:color="auto" w:fill="FFFFFF"/>
        <w:spacing w:after="60"/>
        <w:jc w:val="center"/>
        <w:rPr>
          <w:b/>
          <w:sz w:val="24"/>
          <w:szCs w:val="24"/>
        </w:rPr>
      </w:pPr>
    </w:p>
    <w:p w:rsidR="00E5671D" w:rsidRDefault="004F5634" w:rsidP="004F5634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4F5634">
        <w:rPr>
          <w:b/>
          <w:sz w:val="24"/>
          <w:szCs w:val="24"/>
        </w:rPr>
        <w:lastRenderedPageBreak/>
        <w:t xml:space="preserve">Расчет среднесписочной численности для формы ЗП-здрав </w:t>
      </w:r>
    </w:p>
    <w:p w:rsidR="00E5671D" w:rsidRDefault="00E5671D" w:rsidP="00E5671D">
      <w:pPr>
        <w:shd w:val="clear" w:color="auto" w:fill="FFFFFF"/>
        <w:spacing w:after="60"/>
        <w:jc w:val="both"/>
        <w:rPr>
          <w:sz w:val="24"/>
          <w:szCs w:val="24"/>
        </w:rPr>
      </w:pPr>
    </w:p>
    <w:p w:rsidR="00B65499" w:rsidRDefault="004F5634" w:rsidP="00B65499">
      <w:pPr>
        <w:shd w:val="clear" w:color="auto" w:fill="FFFFFF"/>
        <w:spacing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Расчет с</w:t>
      </w:r>
      <w:r w:rsidRPr="00127341">
        <w:rPr>
          <w:sz w:val="24"/>
          <w:szCs w:val="24"/>
        </w:rPr>
        <w:t>реднесписочн</w:t>
      </w:r>
      <w:r>
        <w:rPr>
          <w:sz w:val="24"/>
          <w:szCs w:val="24"/>
        </w:rPr>
        <w:t>ой</w:t>
      </w:r>
      <w:r w:rsidRPr="00127341">
        <w:rPr>
          <w:sz w:val="24"/>
          <w:szCs w:val="24"/>
        </w:rPr>
        <w:t xml:space="preserve"> численност</w:t>
      </w:r>
      <w:r>
        <w:rPr>
          <w:sz w:val="24"/>
          <w:szCs w:val="24"/>
        </w:rPr>
        <w:t>и используется в отчете Информация о численности и оплате труда работников МО ИС МТБЗ</w:t>
      </w:r>
      <w:r w:rsidR="00E5671D">
        <w:rPr>
          <w:sz w:val="24"/>
          <w:szCs w:val="24"/>
        </w:rPr>
        <w:t xml:space="preserve">, </w:t>
      </w:r>
      <w:r w:rsidR="00E5671D" w:rsidRPr="00E5671D">
        <w:rPr>
          <w:sz w:val="24"/>
          <w:szCs w:val="24"/>
        </w:rPr>
        <w:t xml:space="preserve">определяется приказами Федеральной службы государственной </w:t>
      </w:r>
      <w:r w:rsidR="00824881">
        <w:rPr>
          <w:sz w:val="24"/>
          <w:szCs w:val="24"/>
        </w:rPr>
        <w:t>статистики</w:t>
      </w:r>
      <w:r w:rsidR="00B65499">
        <w:rPr>
          <w:sz w:val="24"/>
          <w:szCs w:val="24"/>
        </w:rPr>
        <w:t>:</w:t>
      </w:r>
    </w:p>
    <w:p w:rsidR="00B65499" w:rsidRDefault="00B65499" w:rsidP="00B65499">
      <w:pPr>
        <w:shd w:val="clear" w:color="auto" w:fill="FFFFFF"/>
        <w:spacing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(1)</w:t>
      </w:r>
      <w:r w:rsidR="00824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 Росстата </w:t>
      </w:r>
      <w:r w:rsidR="00824881">
        <w:rPr>
          <w:sz w:val="24"/>
          <w:szCs w:val="24"/>
        </w:rPr>
        <w:t>от 31.07.2024 № 33</w:t>
      </w:r>
      <w:r w:rsidR="00E5671D" w:rsidRPr="00E5671D">
        <w:rPr>
          <w:sz w:val="24"/>
          <w:szCs w:val="24"/>
        </w:rPr>
        <w:t>8</w:t>
      </w:r>
      <w:r>
        <w:rPr>
          <w:sz w:val="24"/>
          <w:szCs w:val="24"/>
        </w:rPr>
        <w:t xml:space="preserve"> «</w:t>
      </w:r>
      <w:r w:rsidRPr="00B65499">
        <w:rPr>
          <w:sz w:val="24"/>
          <w:szCs w:val="24"/>
        </w:rPr>
        <w:t>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организаций, кадров государственной гражданской и муниципальной службы, условиями труда, движением работников, занятостью населения, численностью и потребностью организаций в работниках по профессиональным группам, численностью и заработной платой работников по категориям в организациях социальной сферы и науки</w:t>
      </w:r>
      <w:r>
        <w:rPr>
          <w:sz w:val="24"/>
          <w:szCs w:val="24"/>
        </w:rPr>
        <w:t>»</w:t>
      </w:r>
      <w:r w:rsidR="00E5671D" w:rsidRPr="00E5671D">
        <w:rPr>
          <w:sz w:val="24"/>
          <w:szCs w:val="24"/>
        </w:rPr>
        <w:t>,</w:t>
      </w:r>
    </w:p>
    <w:p w:rsidR="00B65499" w:rsidRDefault="00B65499" w:rsidP="00B65499">
      <w:pPr>
        <w:shd w:val="clear" w:color="auto" w:fill="FFFFFF"/>
        <w:spacing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(2)</w:t>
      </w:r>
      <w:r w:rsidR="00E5671D" w:rsidRPr="00E56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 Росстата </w:t>
      </w:r>
      <w:r w:rsidR="00E5671D" w:rsidRPr="00E5671D">
        <w:rPr>
          <w:sz w:val="24"/>
          <w:szCs w:val="24"/>
        </w:rPr>
        <w:t xml:space="preserve">от </w:t>
      </w:r>
      <w:r w:rsidR="00824881">
        <w:rPr>
          <w:sz w:val="24"/>
          <w:szCs w:val="24"/>
        </w:rPr>
        <w:t>12</w:t>
      </w:r>
      <w:r w:rsidR="00E5671D" w:rsidRPr="00E5671D">
        <w:rPr>
          <w:sz w:val="24"/>
          <w:szCs w:val="24"/>
        </w:rPr>
        <w:t>.</w:t>
      </w:r>
      <w:r w:rsidR="00824881">
        <w:rPr>
          <w:sz w:val="24"/>
          <w:szCs w:val="24"/>
        </w:rPr>
        <w:t>09</w:t>
      </w:r>
      <w:r w:rsidR="00E5671D" w:rsidRPr="00E5671D">
        <w:rPr>
          <w:sz w:val="24"/>
          <w:szCs w:val="24"/>
        </w:rPr>
        <w:t>.202</w:t>
      </w:r>
      <w:r w:rsidR="00824881">
        <w:rPr>
          <w:sz w:val="24"/>
          <w:szCs w:val="24"/>
        </w:rPr>
        <w:t>4</w:t>
      </w:r>
      <w:r w:rsidR="00E5671D" w:rsidRPr="00E5671D">
        <w:rPr>
          <w:sz w:val="24"/>
          <w:szCs w:val="24"/>
        </w:rPr>
        <w:t xml:space="preserve"> № </w:t>
      </w:r>
      <w:r w:rsidR="00824881">
        <w:rPr>
          <w:sz w:val="24"/>
          <w:szCs w:val="24"/>
        </w:rPr>
        <w:t>409</w:t>
      </w:r>
      <w:r w:rsidR="00E5671D" w:rsidRPr="00E5671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65499">
        <w:rPr>
          <w:sz w:val="24"/>
          <w:szCs w:val="24"/>
        </w:rPr>
        <w:t>Об утверждении указаний по заполнению форм федерального статистического наблюдения численности и заработной платы работников по категориям в организациях социальной сферы и науки государственной и муниципальной форм собственности</w:t>
      </w:r>
      <w:r>
        <w:rPr>
          <w:sz w:val="24"/>
          <w:szCs w:val="24"/>
        </w:rPr>
        <w:t xml:space="preserve">», </w:t>
      </w:r>
    </w:p>
    <w:p w:rsidR="00E5671D" w:rsidRPr="00E5671D" w:rsidRDefault="00B65499" w:rsidP="00B65499">
      <w:pPr>
        <w:shd w:val="clear" w:color="auto" w:fill="FFFFFF"/>
        <w:spacing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(3) Указания по заполнению формы федерального статистического наблюдения № П-4 «Сведения о численности и заработной плате работников», утвержденные приказом Росстата от 22.12.2023 № 678 «Об утверждении указаний по заполнению формы федерального статистического наблюдения № П-4 «Сведения о численности и заработной плате работников» (3)</w:t>
      </w:r>
      <w:r w:rsidR="00E5671D" w:rsidRPr="00E5671D">
        <w:rPr>
          <w:sz w:val="24"/>
          <w:szCs w:val="24"/>
        </w:rPr>
        <w:t>.</w:t>
      </w:r>
    </w:p>
    <w:p w:rsidR="004F5634" w:rsidRDefault="004F5634" w:rsidP="004F5634">
      <w:pPr>
        <w:shd w:val="clear" w:color="auto" w:fill="FFFFFF"/>
        <w:spacing w:after="6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50B07" w:rsidRDefault="004F5634" w:rsidP="00C11508">
      <w:pPr>
        <w:pStyle w:val="a6"/>
        <w:numPr>
          <w:ilvl w:val="0"/>
          <w:numId w:val="10"/>
        </w:numPr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B0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Среднесписочная численность = сумма списочной численности работников за каждый месяц периода отчета, деленная на количество месяцев в периоде отчета. 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Среднесписочн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ую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численность 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допускается 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указыват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ь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с двумя десятичными 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з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наками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после запятой, абзац 1 п.8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Приложения 3 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приказа (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).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4F5634" w:rsidRPr="00850B07" w:rsidRDefault="004F5634" w:rsidP="00C11508">
      <w:pPr>
        <w:pStyle w:val="a6"/>
        <w:numPr>
          <w:ilvl w:val="0"/>
          <w:numId w:val="10"/>
        </w:numPr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B07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списочную численность работники включаются следующим образом: 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столбце 1 учитываются сотрудники тольк</w:t>
      </w:r>
      <w:r w:rsidR="00953D0F">
        <w:rPr>
          <w:rFonts w:ascii="Times New Roman" w:eastAsia="Times New Roman" w:hAnsi="Times New Roman"/>
          <w:sz w:val="24"/>
          <w:szCs w:val="24"/>
          <w:lang w:eastAsia="ru-RU"/>
        </w:rPr>
        <w:t>о по основному месту работы, п.9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3D0F" w:rsidRPr="00953D0F">
        <w:rPr>
          <w:rFonts w:ascii="Times New Roman" w:eastAsia="Times New Roman" w:hAnsi="Times New Roman"/>
          <w:sz w:val="24"/>
          <w:szCs w:val="24"/>
          <w:lang w:eastAsia="ru-RU"/>
        </w:rPr>
        <w:t>Приложения 3 приказа (2)</w:t>
      </w:r>
      <w:r w:rsidRPr="00953D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списочную численность целыми единицами включают как фактически работающих, так и временно отсутствующих работников по следующим причинам</w:t>
      </w:r>
      <w:r w:rsidRPr="00B65499">
        <w:rPr>
          <w:rFonts w:ascii="Times New Roman" w:eastAsia="Times New Roman" w:hAnsi="Times New Roman"/>
          <w:sz w:val="24"/>
          <w:szCs w:val="24"/>
          <w:lang w:eastAsia="ru-RU"/>
        </w:rPr>
        <w:t>: простой, временный кадровый перевод, отпуск, в том числе за свой счет, болезнь</w:t>
      </w:r>
      <w:r w:rsidR="00B65499">
        <w:rPr>
          <w:rFonts w:ascii="Times New Roman" w:eastAsia="Times New Roman" w:hAnsi="Times New Roman"/>
          <w:sz w:val="24"/>
          <w:szCs w:val="24"/>
          <w:lang w:eastAsia="ru-RU"/>
        </w:rPr>
        <w:t>, служебная командировка, отгул; подробнее п.15 Указаний (3)</w:t>
      </w:r>
      <w:r w:rsidR="00D81F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списочную численность не включают работников в отпуске по беременности и родам, в отпуске по уходу за ребенком</w:t>
      </w:r>
      <w:r w:rsidR="00F95CDE">
        <w:rPr>
          <w:rFonts w:ascii="Times New Roman" w:eastAsia="Times New Roman" w:hAnsi="Times New Roman"/>
          <w:sz w:val="24"/>
          <w:szCs w:val="24"/>
          <w:lang w:eastAsia="ru-RU"/>
        </w:rPr>
        <w:t>, военнослужащих при исполнении ими обязанностей военной службы, подробнее в п. 11, 12 Приложения 3 к Приказу (2)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Подробнее о работниках, включаемых/не включаемых в среднесписочную численность, указано в п. 1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2D5D" w:rsidRPr="00953D0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приказа (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в п. 15</w:t>
      </w:r>
      <w:r w:rsidR="00F772B3">
        <w:rPr>
          <w:rFonts w:ascii="Times New Roman" w:eastAsia="Times New Roman" w:hAnsi="Times New Roman"/>
          <w:sz w:val="24"/>
          <w:szCs w:val="24"/>
          <w:lang w:eastAsia="ru-RU"/>
        </w:rPr>
        <w:t>,16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(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Работники льготных категорий, которым установлена сокращенная продолжительность рабочего времени (женщины, работающие в районах, приравненных к районам Крайнего севера, инвалиды 1 и 2 групп и т.д), учитываются как целые единицы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. Подробнее в п. 14.1 приказа (3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Работники, работавшие неполное рабочее время в соответствии с трудовым договором, штатным расписанием, при определении средне</w:t>
      </w:r>
      <w:r w:rsidRPr="00006D1D">
        <w:rPr>
          <w:rFonts w:ascii="Times New Roman" w:eastAsia="Times New Roman" w:hAnsi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очной</w:t>
      </w:r>
      <w:r w:rsidRPr="00006D1D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учитываются пропорционально отработанному времени, п. 14.1 приказа (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отработки неполного месяца (при приеме на работу, увольнении, при уходе/возвращении из отпуска по беременности и родам, по уходу за ребенком) списочная численность считается пропорционально отработанному времени. 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Списочная численность рассчитывается по календарным дням.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сотрудник принят с 15 сентября на 1 ставку. Тогда списочная численность будет 15/30*1=0,5.  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 принят с 09 сентября на 0,5 ставки, списочная численность 21/30*0,5=0,35.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столбце 2 учитываются сотрудники только по внешнему совместительству.</w:t>
      </w:r>
    </w:p>
    <w:p w:rsidR="004F5634" w:rsidRDefault="00F95CDE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</w:t>
      </w:r>
      <w:r w:rsidR="004F5634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внешних совместителей исчисляется аналогично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средней численности лиц</w:t>
      </w:r>
      <w:r w:rsidR="004F5634">
        <w:rPr>
          <w:rFonts w:ascii="Times New Roman" w:eastAsia="Times New Roman" w:hAnsi="Times New Roman"/>
          <w:sz w:val="24"/>
          <w:szCs w:val="24"/>
          <w:lang w:eastAsia="ru-RU"/>
        </w:rPr>
        <w:t xml:space="preserve">, отработавших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неполное рабочее время, </w:t>
      </w:r>
      <w:r w:rsidR="004F5634">
        <w:rPr>
          <w:rFonts w:ascii="Times New Roman" w:eastAsia="Times New Roman" w:hAnsi="Times New Roman"/>
          <w:sz w:val="24"/>
          <w:szCs w:val="24"/>
          <w:lang w:eastAsia="ru-RU"/>
        </w:rPr>
        <w:t>п.1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Приложения 3</w:t>
      </w:r>
      <w:r w:rsidR="004F5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Приказу (2)</w:t>
      </w:r>
      <w:r w:rsidR="00F772B3">
        <w:rPr>
          <w:rFonts w:ascii="Times New Roman" w:eastAsia="Times New Roman" w:hAnsi="Times New Roman"/>
          <w:sz w:val="24"/>
          <w:szCs w:val="24"/>
          <w:lang w:eastAsia="ru-RU"/>
        </w:rPr>
        <w:t>, п.20 приказа (3)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5634" w:rsidRDefault="004F5634" w:rsidP="000B25A0">
      <w:pPr>
        <w:spacing w:before="240" w:line="269" w:lineRule="auto"/>
        <w:jc w:val="both"/>
        <w:rPr>
          <w:sz w:val="24"/>
          <w:szCs w:val="24"/>
        </w:rPr>
      </w:pPr>
    </w:p>
    <w:p w:rsidR="004F5634" w:rsidRDefault="004F5634" w:rsidP="000B25A0">
      <w:pPr>
        <w:spacing w:before="240" w:line="269" w:lineRule="auto"/>
        <w:jc w:val="both"/>
        <w:rPr>
          <w:sz w:val="24"/>
          <w:szCs w:val="24"/>
        </w:rPr>
      </w:pPr>
    </w:p>
    <w:sectPr w:rsidR="004F5634" w:rsidSect="0022703B">
      <w:footerReference w:type="default" r:id="rId12"/>
      <w:type w:val="continuous"/>
      <w:pgSz w:w="11900" w:h="16820"/>
      <w:pgMar w:top="1418" w:right="1276" w:bottom="1134" w:left="15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60" w:rsidRDefault="00F86660" w:rsidP="007F69DD">
      <w:r>
        <w:separator/>
      </w:r>
    </w:p>
  </w:endnote>
  <w:endnote w:type="continuationSeparator" w:id="0">
    <w:p w:rsidR="00F86660" w:rsidRDefault="00F86660" w:rsidP="007F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350659"/>
      <w:docPartObj>
        <w:docPartGallery w:val="Page Numbers (Bottom of Page)"/>
        <w:docPartUnique/>
      </w:docPartObj>
    </w:sdtPr>
    <w:sdtEndPr/>
    <w:sdtContent>
      <w:p w:rsidR="007F69DD" w:rsidRDefault="007F69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2F1">
          <w:rPr>
            <w:noProof/>
          </w:rPr>
          <w:t>3</w:t>
        </w:r>
        <w:r>
          <w:fldChar w:fldCharType="end"/>
        </w:r>
      </w:p>
    </w:sdtContent>
  </w:sdt>
  <w:p w:rsidR="007F69DD" w:rsidRDefault="007F69D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60" w:rsidRDefault="00F86660" w:rsidP="007F69DD">
      <w:r>
        <w:separator/>
      </w:r>
    </w:p>
  </w:footnote>
  <w:footnote w:type="continuationSeparator" w:id="0">
    <w:p w:rsidR="00F86660" w:rsidRDefault="00F86660" w:rsidP="007F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0BD7"/>
    <w:multiLevelType w:val="multilevel"/>
    <w:tmpl w:val="28D10B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B013B"/>
    <w:multiLevelType w:val="hybridMultilevel"/>
    <w:tmpl w:val="A7C6CBD6"/>
    <w:lvl w:ilvl="0" w:tplc="3D7C3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F214A1"/>
    <w:multiLevelType w:val="hybridMultilevel"/>
    <w:tmpl w:val="DB6A03EA"/>
    <w:lvl w:ilvl="0" w:tplc="ABC4059E">
      <w:start w:val="2"/>
      <w:numFmt w:val="decimal"/>
      <w:lvlText w:val="%1."/>
      <w:lvlJc w:val="left"/>
      <w:pPr>
        <w:ind w:left="3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3" w:hanging="360"/>
      </w:pPr>
    </w:lvl>
    <w:lvl w:ilvl="2" w:tplc="0419001B" w:tentative="1">
      <w:start w:val="1"/>
      <w:numFmt w:val="lowerRoman"/>
      <w:lvlText w:val="%3."/>
      <w:lvlJc w:val="right"/>
      <w:pPr>
        <w:ind w:left="4533" w:hanging="180"/>
      </w:pPr>
    </w:lvl>
    <w:lvl w:ilvl="3" w:tplc="0419000F" w:tentative="1">
      <w:start w:val="1"/>
      <w:numFmt w:val="decimal"/>
      <w:lvlText w:val="%4."/>
      <w:lvlJc w:val="left"/>
      <w:pPr>
        <w:ind w:left="5253" w:hanging="360"/>
      </w:pPr>
    </w:lvl>
    <w:lvl w:ilvl="4" w:tplc="04190019" w:tentative="1">
      <w:start w:val="1"/>
      <w:numFmt w:val="lowerLetter"/>
      <w:lvlText w:val="%5."/>
      <w:lvlJc w:val="left"/>
      <w:pPr>
        <w:ind w:left="5973" w:hanging="360"/>
      </w:pPr>
    </w:lvl>
    <w:lvl w:ilvl="5" w:tplc="0419001B" w:tentative="1">
      <w:start w:val="1"/>
      <w:numFmt w:val="lowerRoman"/>
      <w:lvlText w:val="%6."/>
      <w:lvlJc w:val="right"/>
      <w:pPr>
        <w:ind w:left="6693" w:hanging="180"/>
      </w:pPr>
    </w:lvl>
    <w:lvl w:ilvl="6" w:tplc="0419000F" w:tentative="1">
      <w:start w:val="1"/>
      <w:numFmt w:val="decimal"/>
      <w:lvlText w:val="%7."/>
      <w:lvlJc w:val="left"/>
      <w:pPr>
        <w:ind w:left="7413" w:hanging="360"/>
      </w:pPr>
    </w:lvl>
    <w:lvl w:ilvl="7" w:tplc="04190019" w:tentative="1">
      <w:start w:val="1"/>
      <w:numFmt w:val="lowerLetter"/>
      <w:lvlText w:val="%8."/>
      <w:lvlJc w:val="left"/>
      <w:pPr>
        <w:ind w:left="8133" w:hanging="360"/>
      </w:pPr>
    </w:lvl>
    <w:lvl w:ilvl="8" w:tplc="0419001B" w:tentative="1">
      <w:start w:val="1"/>
      <w:numFmt w:val="lowerRoman"/>
      <w:lvlText w:val="%9."/>
      <w:lvlJc w:val="right"/>
      <w:pPr>
        <w:ind w:left="8853" w:hanging="180"/>
      </w:pPr>
    </w:lvl>
  </w:abstractNum>
  <w:abstractNum w:abstractNumId="3" w15:restartNumberingAfterBreak="0">
    <w:nsid w:val="52FF40C5"/>
    <w:multiLevelType w:val="hybridMultilevel"/>
    <w:tmpl w:val="0180F5A2"/>
    <w:lvl w:ilvl="0" w:tplc="89BC6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3B41CB"/>
    <w:multiLevelType w:val="hybridMultilevel"/>
    <w:tmpl w:val="2368B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88A"/>
    <w:multiLevelType w:val="hybridMultilevel"/>
    <w:tmpl w:val="FBDE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0331E"/>
    <w:multiLevelType w:val="multilevel"/>
    <w:tmpl w:val="9F2CC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0F9451E"/>
    <w:multiLevelType w:val="hybridMultilevel"/>
    <w:tmpl w:val="2530F1D0"/>
    <w:lvl w:ilvl="0" w:tplc="BB2C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8B3703"/>
    <w:multiLevelType w:val="singleLevel"/>
    <w:tmpl w:val="DCD0D944"/>
    <w:lvl w:ilvl="0">
      <w:start w:val="1"/>
      <w:numFmt w:val="decimal"/>
      <w:suff w:val="space"/>
      <w:lvlText w:val="%1."/>
      <w:lvlJc w:val="left"/>
      <w:rPr>
        <w:color w:val="000000" w:themeColor="text1"/>
      </w:rPr>
    </w:lvl>
  </w:abstractNum>
  <w:abstractNum w:abstractNumId="9" w15:restartNumberingAfterBreak="0">
    <w:nsid w:val="76590DC5"/>
    <w:multiLevelType w:val="hybridMultilevel"/>
    <w:tmpl w:val="74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0"/>
    <w:rsid w:val="00002AFF"/>
    <w:rsid w:val="000038E5"/>
    <w:rsid w:val="000054D0"/>
    <w:rsid w:val="00006F4E"/>
    <w:rsid w:val="00007BD2"/>
    <w:rsid w:val="00014A14"/>
    <w:rsid w:val="00014CFD"/>
    <w:rsid w:val="000246DB"/>
    <w:rsid w:val="00024B18"/>
    <w:rsid w:val="00025CF5"/>
    <w:rsid w:val="00030AD6"/>
    <w:rsid w:val="00034007"/>
    <w:rsid w:val="0004342C"/>
    <w:rsid w:val="00043B86"/>
    <w:rsid w:val="00052A03"/>
    <w:rsid w:val="00053BB8"/>
    <w:rsid w:val="00056B8F"/>
    <w:rsid w:val="00061602"/>
    <w:rsid w:val="000855EA"/>
    <w:rsid w:val="00092079"/>
    <w:rsid w:val="00092259"/>
    <w:rsid w:val="000923CA"/>
    <w:rsid w:val="000A004C"/>
    <w:rsid w:val="000A5F20"/>
    <w:rsid w:val="000B25A0"/>
    <w:rsid w:val="000C11E4"/>
    <w:rsid w:val="000C4632"/>
    <w:rsid w:val="000C5706"/>
    <w:rsid w:val="000C67C9"/>
    <w:rsid w:val="000D0951"/>
    <w:rsid w:val="000D0CB3"/>
    <w:rsid w:val="000D1460"/>
    <w:rsid w:val="000D420C"/>
    <w:rsid w:val="000D6D3F"/>
    <w:rsid w:val="000D7E41"/>
    <w:rsid w:val="000E261B"/>
    <w:rsid w:val="000E4B51"/>
    <w:rsid w:val="000F43AD"/>
    <w:rsid w:val="000F47D6"/>
    <w:rsid w:val="00101B22"/>
    <w:rsid w:val="00103ECB"/>
    <w:rsid w:val="00106FEA"/>
    <w:rsid w:val="00110A92"/>
    <w:rsid w:val="00112B0B"/>
    <w:rsid w:val="00113C2A"/>
    <w:rsid w:val="00123D47"/>
    <w:rsid w:val="001263B2"/>
    <w:rsid w:val="00126557"/>
    <w:rsid w:val="001343C8"/>
    <w:rsid w:val="00135C5D"/>
    <w:rsid w:val="001409CD"/>
    <w:rsid w:val="00143A4A"/>
    <w:rsid w:val="00144DE5"/>
    <w:rsid w:val="001550C4"/>
    <w:rsid w:val="001643BC"/>
    <w:rsid w:val="00164A68"/>
    <w:rsid w:val="00165C21"/>
    <w:rsid w:val="001715E9"/>
    <w:rsid w:val="00175C86"/>
    <w:rsid w:val="001817AF"/>
    <w:rsid w:val="0018181C"/>
    <w:rsid w:val="0018245F"/>
    <w:rsid w:val="001957C1"/>
    <w:rsid w:val="00195B75"/>
    <w:rsid w:val="001A3DE8"/>
    <w:rsid w:val="001B0D6F"/>
    <w:rsid w:val="001B2596"/>
    <w:rsid w:val="001C2BAC"/>
    <w:rsid w:val="001C6932"/>
    <w:rsid w:val="001D3AE4"/>
    <w:rsid w:val="001E0361"/>
    <w:rsid w:val="001E3FC6"/>
    <w:rsid w:val="001E7086"/>
    <w:rsid w:val="001F13D1"/>
    <w:rsid w:val="001F176E"/>
    <w:rsid w:val="001F5221"/>
    <w:rsid w:val="00201D54"/>
    <w:rsid w:val="00204B80"/>
    <w:rsid w:val="00205019"/>
    <w:rsid w:val="00211DBD"/>
    <w:rsid w:val="002120C0"/>
    <w:rsid w:val="00225114"/>
    <w:rsid w:val="0022703B"/>
    <w:rsid w:val="00231BDA"/>
    <w:rsid w:val="00242476"/>
    <w:rsid w:val="002464F3"/>
    <w:rsid w:val="002465A8"/>
    <w:rsid w:val="002517B5"/>
    <w:rsid w:val="00253D9E"/>
    <w:rsid w:val="00262C9C"/>
    <w:rsid w:val="00263122"/>
    <w:rsid w:val="00264703"/>
    <w:rsid w:val="00264B68"/>
    <w:rsid w:val="00270468"/>
    <w:rsid w:val="00275CAB"/>
    <w:rsid w:val="002816F5"/>
    <w:rsid w:val="00287C58"/>
    <w:rsid w:val="00291D6D"/>
    <w:rsid w:val="00296777"/>
    <w:rsid w:val="002A2914"/>
    <w:rsid w:val="002A773B"/>
    <w:rsid w:val="002B0F52"/>
    <w:rsid w:val="002B39A8"/>
    <w:rsid w:val="002B73BF"/>
    <w:rsid w:val="002B7FDA"/>
    <w:rsid w:val="002C4577"/>
    <w:rsid w:val="002C517D"/>
    <w:rsid w:val="002C5B95"/>
    <w:rsid w:val="002C6AE0"/>
    <w:rsid w:val="002D2D1C"/>
    <w:rsid w:val="002D390F"/>
    <w:rsid w:val="002D6BF0"/>
    <w:rsid w:val="002D7A41"/>
    <w:rsid w:val="002E524E"/>
    <w:rsid w:val="002E6402"/>
    <w:rsid w:val="002E67B3"/>
    <w:rsid w:val="002F0280"/>
    <w:rsid w:val="002F0B52"/>
    <w:rsid w:val="002F0D04"/>
    <w:rsid w:val="002F1766"/>
    <w:rsid w:val="002F3A12"/>
    <w:rsid w:val="002F5566"/>
    <w:rsid w:val="00300027"/>
    <w:rsid w:val="003063CD"/>
    <w:rsid w:val="00307B95"/>
    <w:rsid w:val="00314261"/>
    <w:rsid w:val="0031440E"/>
    <w:rsid w:val="00315242"/>
    <w:rsid w:val="003152A9"/>
    <w:rsid w:val="00316500"/>
    <w:rsid w:val="0033010C"/>
    <w:rsid w:val="00335794"/>
    <w:rsid w:val="00342C6F"/>
    <w:rsid w:val="00353BA1"/>
    <w:rsid w:val="003541EA"/>
    <w:rsid w:val="00357A7E"/>
    <w:rsid w:val="00364F54"/>
    <w:rsid w:val="00371C30"/>
    <w:rsid w:val="00376089"/>
    <w:rsid w:val="00376BF1"/>
    <w:rsid w:val="00381797"/>
    <w:rsid w:val="0038673B"/>
    <w:rsid w:val="0039114B"/>
    <w:rsid w:val="00391914"/>
    <w:rsid w:val="00392E2C"/>
    <w:rsid w:val="003A3865"/>
    <w:rsid w:val="003A537F"/>
    <w:rsid w:val="003A7FA4"/>
    <w:rsid w:val="003B5A1A"/>
    <w:rsid w:val="003C6208"/>
    <w:rsid w:val="003C7CAC"/>
    <w:rsid w:val="003D4144"/>
    <w:rsid w:val="003D5C41"/>
    <w:rsid w:val="003D5D69"/>
    <w:rsid w:val="003F31AB"/>
    <w:rsid w:val="004004E7"/>
    <w:rsid w:val="004060A1"/>
    <w:rsid w:val="00415AE0"/>
    <w:rsid w:val="004163CE"/>
    <w:rsid w:val="004167D5"/>
    <w:rsid w:val="00426B26"/>
    <w:rsid w:val="0043486C"/>
    <w:rsid w:val="00434C49"/>
    <w:rsid w:val="00441194"/>
    <w:rsid w:val="00441433"/>
    <w:rsid w:val="00443E39"/>
    <w:rsid w:val="00444768"/>
    <w:rsid w:val="00452158"/>
    <w:rsid w:val="0045316F"/>
    <w:rsid w:val="00455298"/>
    <w:rsid w:val="0045789C"/>
    <w:rsid w:val="00461FED"/>
    <w:rsid w:val="00462DF2"/>
    <w:rsid w:val="004639B9"/>
    <w:rsid w:val="00466B2C"/>
    <w:rsid w:val="00466FD2"/>
    <w:rsid w:val="00470A2F"/>
    <w:rsid w:val="0047443D"/>
    <w:rsid w:val="0047613B"/>
    <w:rsid w:val="00480E4A"/>
    <w:rsid w:val="00481742"/>
    <w:rsid w:val="00482077"/>
    <w:rsid w:val="00486D66"/>
    <w:rsid w:val="00487A55"/>
    <w:rsid w:val="00492FA9"/>
    <w:rsid w:val="00493F1A"/>
    <w:rsid w:val="00494421"/>
    <w:rsid w:val="004A041E"/>
    <w:rsid w:val="004A315D"/>
    <w:rsid w:val="004A3A55"/>
    <w:rsid w:val="004A5360"/>
    <w:rsid w:val="004B5876"/>
    <w:rsid w:val="004C271F"/>
    <w:rsid w:val="004C7395"/>
    <w:rsid w:val="004D2418"/>
    <w:rsid w:val="004D2A3E"/>
    <w:rsid w:val="004D3542"/>
    <w:rsid w:val="004D395F"/>
    <w:rsid w:val="004E151E"/>
    <w:rsid w:val="004E357D"/>
    <w:rsid w:val="004E4C51"/>
    <w:rsid w:val="004F473D"/>
    <w:rsid w:val="004F4DC1"/>
    <w:rsid w:val="004F5634"/>
    <w:rsid w:val="00500CF7"/>
    <w:rsid w:val="00511EDA"/>
    <w:rsid w:val="00522975"/>
    <w:rsid w:val="00524DDC"/>
    <w:rsid w:val="00540BF2"/>
    <w:rsid w:val="005506C1"/>
    <w:rsid w:val="00550DAD"/>
    <w:rsid w:val="0055296F"/>
    <w:rsid w:val="00553915"/>
    <w:rsid w:val="00553ECE"/>
    <w:rsid w:val="0055631B"/>
    <w:rsid w:val="00560C1F"/>
    <w:rsid w:val="00564CA7"/>
    <w:rsid w:val="00565565"/>
    <w:rsid w:val="00566554"/>
    <w:rsid w:val="0057107F"/>
    <w:rsid w:val="00571CFE"/>
    <w:rsid w:val="005752F1"/>
    <w:rsid w:val="00576378"/>
    <w:rsid w:val="00586212"/>
    <w:rsid w:val="005876B2"/>
    <w:rsid w:val="00592EA6"/>
    <w:rsid w:val="00595683"/>
    <w:rsid w:val="005A31FE"/>
    <w:rsid w:val="005A32CE"/>
    <w:rsid w:val="005A61D5"/>
    <w:rsid w:val="005B1C2D"/>
    <w:rsid w:val="005B6920"/>
    <w:rsid w:val="005B792C"/>
    <w:rsid w:val="005C0E4A"/>
    <w:rsid w:val="005C1343"/>
    <w:rsid w:val="005C399E"/>
    <w:rsid w:val="005D3943"/>
    <w:rsid w:val="005E34EA"/>
    <w:rsid w:val="005E3EBD"/>
    <w:rsid w:val="005E7095"/>
    <w:rsid w:val="005F0D35"/>
    <w:rsid w:val="00603955"/>
    <w:rsid w:val="006047B0"/>
    <w:rsid w:val="00614369"/>
    <w:rsid w:val="006143C1"/>
    <w:rsid w:val="00614E88"/>
    <w:rsid w:val="006153BF"/>
    <w:rsid w:val="00616F55"/>
    <w:rsid w:val="00623DB0"/>
    <w:rsid w:val="00624CC1"/>
    <w:rsid w:val="0062508B"/>
    <w:rsid w:val="006378E0"/>
    <w:rsid w:val="006405E3"/>
    <w:rsid w:val="00643C06"/>
    <w:rsid w:val="00644DE4"/>
    <w:rsid w:val="00645FA3"/>
    <w:rsid w:val="00647D3B"/>
    <w:rsid w:val="00660963"/>
    <w:rsid w:val="006638E2"/>
    <w:rsid w:val="00670274"/>
    <w:rsid w:val="006715BE"/>
    <w:rsid w:val="00675BBE"/>
    <w:rsid w:val="00676A9A"/>
    <w:rsid w:val="00677F12"/>
    <w:rsid w:val="00682889"/>
    <w:rsid w:val="006875F5"/>
    <w:rsid w:val="00690B84"/>
    <w:rsid w:val="00692AE2"/>
    <w:rsid w:val="00693803"/>
    <w:rsid w:val="006944C4"/>
    <w:rsid w:val="006A1154"/>
    <w:rsid w:val="006A3241"/>
    <w:rsid w:val="006A3F68"/>
    <w:rsid w:val="006A6799"/>
    <w:rsid w:val="006B124F"/>
    <w:rsid w:val="006C0823"/>
    <w:rsid w:val="006C13DF"/>
    <w:rsid w:val="006C19C1"/>
    <w:rsid w:val="006C26AA"/>
    <w:rsid w:val="006C3C7E"/>
    <w:rsid w:val="006C7025"/>
    <w:rsid w:val="006D1469"/>
    <w:rsid w:val="006D289C"/>
    <w:rsid w:val="006D4160"/>
    <w:rsid w:val="006D41D1"/>
    <w:rsid w:val="006E7C1F"/>
    <w:rsid w:val="006F139D"/>
    <w:rsid w:val="006F5C4A"/>
    <w:rsid w:val="006F5DD7"/>
    <w:rsid w:val="007006CE"/>
    <w:rsid w:val="00702311"/>
    <w:rsid w:val="007041CD"/>
    <w:rsid w:val="00707E30"/>
    <w:rsid w:val="007112F9"/>
    <w:rsid w:val="00722378"/>
    <w:rsid w:val="00722765"/>
    <w:rsid w:val="00723D4E"/>
    <w:rsid w:val="007255F0"/>
    <w:rsid w:val="0072772E"/>
    <w:rsid w:val="00727A16"/>
    <w:rsid w:val="0073211B"/>
    <w:rsid w:val="007329C1"/>
    <w:rsid w:val="00733BFE"/>
    <w:rsid w:val="00741870"/>
    <w:rsid w:val="00743F78"/>
    <w:rsid w:val="00751C7F"/>
    <w:rsid w:val="00752BA4"/>
    <w:rsid w:val="007557BD"/>
    <w:rsid w:val="007570B2"/>
    <w:rsid w:val="0076431C"/>
    <w:rsid w:val="007751CC"/>
    <w:rsid w:val="00783BB2"/>
    <w:rsid w:val="00785950"/>
    <w:rsid w:val="00790BD9"/>
    <w:rsid w:val="00791644"/>
    <w:rsid w:val="00793230"/>
    <w:rsid w:val="007976E8"/>
    <w:rsid w:val="007A38DB"/>
    <w:rsid w:val="007A41AD"/>
    <w:rsid w:val="007A627E"/>
    <w:rsid w:val="007A7ECA"/>
    <w:rsid w:val="007B0D3B"/>
    <w:rsid w:val="007B1304"/>
    <w:rsid w:val="007B6213"/>
    <w:rsid w:val="007B7360"/>
    <w:rsid w:val="007C1E8B"/>
    <w:rsid w:val="007C6D22"/>
    <w:rsid w:val="007C7900"/>
    <w:rsid w:val="007D1271"/>
    <w:rsid w:val="007D1603"/>
    <w:rsid w:val="007D6A44"/>
    <w:rsid w:val="007D7941"/>
    <w:rsid w:val="007E0EDC"/>
    <w:rsid w:val="007E13E6"/>
    <w:rsid w:val="007E1FED"/>
    <w:rsid w:val="007E3A14"/>
    <w:rsid w:val="007E5C16"/>
    <w:rsid w:val="007F019F"/>
    <w:rsid w:val="007F49D7"/>
    <w:rsid w:val="007F69DD"/>
    <w:rsid w:val="008044F2"/>
    <w:rsid w:val="008067D5"/>
    <w:rsid w:val="00814640"/>
    <w:rsid w:val="00815465"/>
    <w:rsid w:val="008223A9"/>
    <w:rsid w:val="00824881"/>
    <w:rsid w:val="00830556"/>
    <w:rsid w:val="00833FE7"/>
    <w:rsid w:val="00834BF8"/>
    <w:rsid w:val="00837708"/>
    <w:rsid w:val="00840DA8"/>
    <w:rsid w:val="00843DB6"/>
    <w:rsid w:val="00844EFE"/>
    <w:rsid w:val="00850B07"/>
    <w:rsid w:val="00854333"/>
    <w:rsid w:val="00855620"/>
    <w:rsid w:val="00857F05"/>
    <w:rsid w:val="008606E0"/>
    <w:rsid w:val="008629D2"/>
    <w:rsid w:val="00870544"/>
    <w:rsid w:val="008800DB"/>
    <w:rsid w:val="00892297"/>
    <w:rsid w:val="0089500A"/>
    <w:rsid w:val="00895062"/>
    <w:rsid w:val="008A5422"/>
    <w:rsid w:val="008B6C7E"/>
    <w:rsid w:val="008D0570"/>
    <w:rsid w:val="008D260F"/>
    <w:rsid w:val="008D3A7B"/>
    <w:rsid w:val="008E0D62"/>
    <w:rsid w:val="008E3B55"/>
    <w:rsid w:val="008E50C5"/>
    <w:rsid w:val="008E53B1"/>
    <w:rsid w:val="00903F84"/>
    <w:rsid w:val="00907614"/>
    <w:rsid w:val="00912FF6"/>
    <w:rsid w:val="009149F0"/>
    <w:rsid w:val="0091519B"/>
    <w:rsid w:val="00923385"/>
    <w:rsid w:val="00926E2F"/>
    <w:rsid w:val="009433A9"/>
    <w:rsid w:val="00945C75"/>
    <w:rsid w:val="009473C7"/>
    <w:rsid w:val="00952003"/>
    <w:rsid w:val="00953BA7"/>
    <w:rsid w:val="00953D0F"/>
    <w:rsid w:val="00955A1D"/>
    <w:rsid w:val="0096220D"/>
    <w:rsid w:val="009642DF"/>
    <w:rsid w:val="009755C7"/>
    <w:rsid w:val="00975D30"/>
    <w:rsid w:val="0098612E"/>
    <w:rsid w:val="009877F4"/>
    <w:rsid w:val="009931FD"/>
    <w:rsid w:val="00993E7B"/>
    <w:rsid w:val="00996451"/>
    <w:rsid w:val="009A1544"/>
    <w:rsid w:val="009A4D54"/>
    <w:rsid w:val="009A6BA9"/>
    <w:rsid w:val="009A7F88"/>
    <w:rsid w:val="009B05CF"/>
    <w:rsid w:val="009B1293"/>
    <w:rsid w:val="009B549A"/>
    <w:rsid w:val="009C1BD2"/>
    <w:rsid w:val="009C2235"/>
    <w:rsid w:val="009C3479"/>
    <w:rsid w:val="009C51A6"/>
    <w:rsid w:val="009D422A"/>
    <w:rsid w:val="009E6ACC"/>
    <w:rsid w:val="009E6E23"/>
    <w:rsid w:val="009F0CDD"/>
    <w:rsid w:val="009F3DD6"/>
    <w:rsid w:val="00A0261B"/>
    <w:rsid w:val="00A10191"/>
    <w:rsid w:val="00A1044C"/>
    <w:rsid w:val="00A140A2"/>
    <w:rsid w:val="00A25123"/>
    <w:rsid w:val="00A327ED"/>
    <w:rsid w:val="00A42C74"/>
    <w:rsid w:val="00A45BE8"/>
    <w:rsid w:val="00A52AF8"/>
    <w:rsid w:val="00A57945"/>
    <w:rsid w:val="00A710A4"/>
    <w:rsid w:val="00A72114"/>
    <w:rsid w:val="00A7222B"/>
    <w:rsid w:val="00A76B4F"/>
    <w:rsid w:val="00A90D31"/>
    <w:rsid w:val="00A93719"/>
    <w:rsid w:val="00A954E4"/>
    <w:rsid w:val="00AA077C"/>
    <w:rsid w:val="00AA32B2"/>
    <w:rsid w:val="00AA5014"/>
    <w:rsid w:val="00AB2D5D"/>
    <w:rsid w:val="00AB395A"/>
    <w:rsid w:val="00AC005D"/>
    <w:rsid w:val="00AC4496"/>
    <w:rsid w:val="00AC5BAC"/>
    <w:rsid w:val="00AC6966"/>
    <w:rsid w:val="00AC7720"/>
    <w:rsid w:val="00AD1F06"/>
    <w:rsid w:val="00AD52FF"/>
    <w:rsid w:val="00AE171D"/>
    <w:rsid w:val="00AE4798"/>
    <w:rsid w:val="00AE6029"/>
    <w:rsid w:val="00AE6C2A"/>
    <w:rsid w:val="00AE7317"/>
    <w:rsid w:val="00AF61EF"/>
    <w:rsid w:val="00B068B2"/>
    <w:rsid w:val="00B073C8"/>
    <w:rsid w:val="00B077AF"/>
    <w:rsid w:val="00B07E53"/>
    <w:rsid w:val="00B1180E"/>
    <w:rsid w:val="00B171A3"/>
    <w:rsid w:val="00B2104F"/>
    <w:rsid w:val="00B23F14"/>
    <w:rsid w:val="00B274E5"/>
    <w:rsid w:val="00B32061"/>
    <w:rsid w:val="00B36D71"/>
    <w:rsid w:val="00B40658"/>
    <w:rsid w:val="00B416F7"/>
    <w:rsid w:val="00B42805"/>
    <w:rsid w:val="00B47627"/>
    <w:rsid w:val="00B47ACB"/>
    <w:rsid w:val="00B50884"/>
    <w:rsid w:val="00B529F6"/>
    <w:rsid w:val="00B65499"/>
    <w:rsid w:val="00B8322B"/>
    <w:rsid w:val="00B956BF"/>
    <w:rsid w:val="00B97BCD"/>
    <w:rsid w:val="00BA0ACA"/>
    <w:rsid w:val="00BA3EFF"/>
    <w:rsid w:val="00BA696F"/>
    <w:rsid w:val="00BB371E"/>
    <w:rsid w:val="00BB3BB5"/>
    <w:rsid w:val="00BB6680"/>
    <w:rsid w:val="00BC0190"/>
    <w:rsid w:val="00BC3B2F"/>
    <w:rsid w:val="00BC4EC0"/>
    <w:rsid w:val="00BC7A8B"/>
    <w:rsid w:val="00BD01BE"/>
    <w:rsid w:val="00BD0885"/>
    <w:rsid w:val="00BD1819"/>
    <w:rsid w:val="00BD1D26"/>
    <w:rsid w:val="00BD35C3"/>
    <w:rsid w:val="00BE2032"/>
    <w:rsid w:val="00BE3FAF"/>
    <w:rsid w:val="00BE5339"/>
    <w:rsid w:val="00BE6A21"/>
    <w:rsid w:val="00BE6D07"/>
    <w:rsid w:val="00BE7556"/>
    <w:rsid w:val="00BF222D"/>
    <w:rsid w:val="00C115A0"/>
    <w:rsid w:val="00C16EAB"/>
    <w:rsid w:val="00C21B10"/>
    <w:rsid w:val="00C24A22"/>
    <w:rsid w:val="00C310F5"/>
    <w:rsid w:val="00C36B16"/>
    <w:rsid w:val="00C50F82"/>
    <w:rsid w:val="00C51C69"/>
    <w:rsid w:val="00C548D1"/>
    <w:rsid w:val="00C71163"/>
    <w:rsid w:val="00C77369"/>
    <w:rsid w:val="00C801C3"/>
    <w:rsid w:val="00C81165"/>
    <w:rsid w:val="00C813E5"/>
    <w:rsid w:val="00C85AFD"/>
    <w:rsid w:val="00C86E86"/>
    <w:rsid w:val="00C871B2"/>
    <w:rsid w:val="00C91EAD"/>
    <w:rsid w:val="00C928B4"/>
    <w:rsid w:val="00C953EF"/>
    <w:rsid w:val="00CA376B"/>
    <w:rsid w:val="00CB454E"/>
    <w:rsid w:val="00CB78FF"/>
    <w:rsid w:val="00CC0BFE"/>
    <w:rsid w:val="00CD7E13"/>
    <w:rsid w:val="00CE353C"/>
    <w:rsid w:val="00CE6F3C"/>
    <w:rsid w:val="00CE71FF"/>
    <w:rsid w:val="00CE76BE"/>
    <w:rsid w:val="00CF093A"/>
    <w:rsid w:val="00CF0A59"/>
    <w:rsid w:val="00CF29D9"/>
    <w:rsid w:val="00CF56BE"/>
    <w:rsid w:val="00D01E7A"/>
    <w:rsid w:val="00D02966"/>
    <w:rsid w:val="00D057D9"/>
    <w:rsid w:val="00D1091D"/>
    <w:rsid w:val="00D14179"/>
    <w:rsid w:val="00D155D3"/>
    <w:rsid w:val="00D229A1"/>
    <w:rsid w:val="00D26970"/>
    <w:rsid w:val="00D31E42"/>
    <w:rsid w:val="00D31F58"/>
    <w:rsid w:val="00D32E9C"/>
    <w:rsid w:val="00D36474"/>
    <w:rsid w:val="00D369E9"/>
    <w:rsid w:val="00D40AD2"/>
    <w:rsid w:val="00D41CB4"/>
    <w:rsid w:val="00D564B4"/>
    <w:rsid w:val="00D5668A"/>
    <w:rsid w:val="00D6085A"/>
    <w:rsid w:val="00D64F35"/>
    <w:rsid w:val="00D75BF1"/>
    <w:rsid w:val="00D77B1C"/>
    <w:rsid w:val="00D81FE8"/>
    <w:rsid w:val="00D82962"/>
    <w:rsid w:val="00D82BE5"/>
    <w:rsid w:val="00D85CEC"/>
    <w:rsid w:val="00D909A5"/>
    <w:rsid w:val="00D96745"/>
    <w:rsid w:val="00D97397"/>
    <w:rsid w:val="00D9749C"/>
    <w:rsid w:val="00DA7675"/>
    <w:rsid w:val="00DB3F6A"/>
    <w:rsid w:val="00DB59EE"/>
    <w:rsid w:val="00DC1C85"/>
    <w:rsid w:val="00DC4A44"/>
    <w:rsid w:val="00DC581A"/>
    <w:rsid w:val="00DD2887"/>
    <w:rsid w:val="00DD4CB6"/>
    <w:rsid w:val="00DD7E78"/>
    <w:rsid w:val="00DE0CD5"/>
    <w:rsid w:val="00DE7C12"/>
    <w:rsid w:val="00DF049B"/>
    <w:rsid w:val="00DF5102"/>
    <w:rsid w:val="00DF6141"/>
    <w:rsid w:val="00E00874"/>
    <w:rsid w:val="00E00F2E"/>
    <w:rsid w:val="00E01B16"/>
    <w:rsid w:val="00E124CB"/>
    <w:rsid w:val="00E15ACA"/>
    <w:rsid w:val="00E222EF"/>
    <w:rsid w:val="00E23359"/>
    <w:rsid w:val="00E27980"/>
    <w:rsid w:val="00E3191D"/>
    <w:rsid w:val="00E32D61"/>
    <w:rsid w:val="00E3417D"/>
    <w:rsid w:val="00E34661"/>
    <w:rsid w:val="00E35BDC"/>
    <w:rsid w:val="00E3785E"/>
    <w:rsid w:val="00E404CB"/>
    <w:rsid w:val="00E427F6"/>
    <w:rsid w:val="00E52263"/>
    <w:rsid w:val="00E52C25"/>
    <w:rsid w:val="00E54C33"/>
    <w:rsid w:val="00E5671D"/>
    <w:rsid w:val="00E56A04"/>
    <w:rsid w:val="00E5783D"/>
    <w:rsid w:val="00E70C21"/>
    <w:rsid w:val="00E76EF8"/>
    <w:rsid w:val="00E871D3"/>
    <w:rsid w:val="00E8767E"/>
    <w:rsid w:val="00E922E5"/>
    <w:rsid w:val="00EA2B61"/>
    <w:rsid w:val="00EA38EC"/>
    <w:rsid w:val="00EA682E"/>
    <w:rsid w:val="00EA68D4"/>
    <w:rsid w:val="00EB1FB9"/>
    <w:rsid w:val="00EB354D"/>
    <w:rsid w:val="00EC256F"/>
    <w:rsid w:val="00EC53A3"/>
    <w:rsid w:val="00EF0EAC"/>
    <w:rsid w:val="00EF2198"/>
    <w:rsid w:val="00EF5C5C"/>
    <w:rsid w:val="00EF697D"/>
    <w:rsid w:val="00EF78DA"/>
    <w:rsid w:val="00EF7C14"/>
    <w:rsid w:val="00F0125F"/>
    <w:rsid w:val="00F11472"/>
    <w:rsid w:val="00F1475F"/>
    <w:rsid w:val="00F218EC"/>
    <w:rsid w:val="00F233FD"/>
    <w:rsid w:val="00F2445C"/>
    <w:rsid w:val="00F264A3"/>
    <w:rsid w:val="00F320DD"/>
    <w:rsid w:val="00F3495D"/>
    <w:rsid w:val="00F3665F"/>
    <w:rsid w:val="00F47016"/>
    <w:rsid w:val="00F55C73"/>
    <w:rsid w:val="00F56EE1"/>
    <w:rsid w:val="00F57BC2"/>
    <w:rsid w:val="00F61B0F"/>
    <w:rsid w:val="00F70AEB"/>
    <w:rsid w:val="00F7500A"/>
    <w:rsid w:val="00F772B3"/>
    <w:rsid w:val="00F81C57"/>
    <w:rsid w:val="00F84129"/>
    <w:rsid w:val="00F8467E"/>
    <w:rsid w:val="00F86660"/>
    <w:rsid w:val="00F87026"/>
    <w:rsid w:val="00F935ED"/>
    <w:rsid w:val="00F95CDE"/>
    <w:rsid w:val="00F96772"/>
    <w:rsid w:val="00F96937"/>
    <w:rsid w:val="00F979A5"/>
    <w:rsid w:val="00FA113E"/>
    <w:rsid w:val="00FA14FD"/>
    <w:rsid w:val="00FA7657"/>
    <w:rsid w:val="00FB0418"/>
    <w:rsid w:val="00FB46BE"/>
    <w:rsid w:val="00FC00AC"/>
    <w:rsid w:val="00FC0138"/>
    <w:rsid w:val="00FC0A27"/>
    <w:rsid w:val="00FC2B17"/>
    <w:rsid w:val="00FC36FF"/>
    <w:rsid w:val="00FC6104"/>
    <w:rsid w:val="00FC7FFB"/>
    <w:rsid w:val="00FE1A5B"/>
    <w:rsid w:val="00FE1BD8"/>
    <w:rsid w:val="00FE3460"/>
    <w:rsid w:val="00FF0799"/>
    <w:rsid w:val="00FF09AC"/>
    <w:rsid w:val="00FF611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CCE9F"/>
  <w15:docId w15:val="{7913B448-2789-49DA-9553-E44C4072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BF"/>
  </w:style>
  <w:style w:type="paragraph" w:styleId="1">
    <w:name w:val="heading 1"/>
    <w:basedOn w:val="a"/>
    <w:next w:val="a"/>
    <w:qFormat/>
    <w:rsid w:val="009E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A31FE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pPr>
      <w:widowControl w:val="0"/>
      <w:spacing w:line="300" w:lineRule="auto"/>
      <w:ind w:left="320" w:hanging="340"/>
    </w:pPr>
    <w:rPr>
      <w:i/>
      <w:snapToGrid w:val="0"/>
      <w:sz w:val="22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ConsTitle">
    <w:name w:val="ConsTitle"/>
    <w:rsid w:val="00571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71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71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A954E4"/>
    <w:rPr>
      <w:color w:val="0000FF"/>
      <w:u w:val="single"/>
    </w:rPr>
  </w:style>
  <w:style w:type="paragraph" w:styleId="2">
    <w:name w:val="Body Text 2"/>
    <w:basedOn w:val="a"/>
    <w:rsid w:val="007112F9"/>
    <w:pPr>
      <w:spacing w:after="120" w:line="480" w:lineRule="auto"/>
    </w:pPr>
  </w:style>
  <w:style w:type="paragraph" w:styleId="20">
    <w:name w:val="Body Text Indent 2"/>
    <w:basedOn w:val="a"/>
    <w:rsid w:val="007112F9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5876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9B549A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8">
    <w:name w:val="Основной текст с отступом Знак"/>
    <w:link w:val="a7"/>
    <w:locked/>
    <w:rsid w:val="009B549A"/>
    <w:rPr>
      <w:rFonts w:ascii="Calibri" w:eastAsia="Calibri" w:hAnsi="Calibri"/>
      <w:sz w:val="22"/>
      <w:szCs w:val="22"/>
      <w:lang w:val="ru-RU" w:eastAsia="ru-RU" w:bidi="ar-SA"/>
    </w:rPr>
  </w:style>
  <w:style w:type="table" w:styleId="a9">
    <w:name w:val="Table Grid"/>
    <w:basedOn w:val="a1"/>
    <w:uiPriority w:val="59"/>
    <w:rsid w:val="000C11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11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А_Абзац"/>
    <w:basedOn w:val="a"/>
    <w:link w:val="ac"/>
    <w:qFormat/>
    <w:rsid w:val="00E35BDC"/>
    <w:pPr>
      <w:spacing w:line="360" w:lineRule="auto"/>
      <w:ind w:firstLine="709"/>
      <w:jc w:val="both"/>
    </w:pPr>
    <w:rPr>
      <w:rFonts w:eastAsiaTheme="majorEastAsia" w:cstheme="majorBidi"/>
      <w:sz w:val="24"/>
      <w:lang w:eastAsia="en-US"/>
    </w:rPr>
  </w:style>
  <w:style w:type="character" w:customStyle="1" w:styleId="ac">
    <w:name w:val="А_Абзац Знак"/>
    <w:basedOn w:val="a0"/>
    <w:link w:val="ab"/>
    <w:rsid w:val="00E35BDC"/>
    <w:rPr>
      <w:rFonts w:eastAsiaTheme="majorEastAsia" w:cstheme="majorBidi"/>
      <w:sz w:val="24"/>
      <w:lang w:eastAsia="en-US"/>
    </w:rPr>
  </w:style>
  <w:style w:type="paragraph" w:styleId="ad">
    <w:name w:val="Normal (Web)"/>
    <w:basedOn w:val="a"/>
    <w:uiPriority w:val="99"/>
    <w:unhideWhenUsed/>
    <w:rsid w:val="00486D66"/>
    <w:pPr>
      <w:spacing w:before="100" w:beforeAutospacing="1" w:after="100" w:afterAutospacing="1"/>
    </w:pPr>
    <w:rPr>
      <w:sz w:val="24"/>
      <w:szCs w:val="24"/>
    </w:rPr>
  </w:style>
  <w:style w:type="character" w:customStyle="1" w:styleId="mw-page-title-main">
    <w:name w:val="mw-page-title-main"/>
    <w:basedOn w:val="a0"/>
    <w:rsid w:val="001409CD"/>
  </w:style>
  <w:style w:type="paragraph" w:styleId="ae">
    <w:name w:val="header"/>
    <w:basedOn w:val="a"/>
    <w:link w:val="af"/>
    <w:uiPriority w:val="99"/>
    <w:unhideWhenUsed/>
    <w:rsid w:val="007F69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69DD"/>
  </w:style>
  <w:style w:type="paragraph" w:styleId="af0">
    <w:name w:val="footer"/>
    <w:basedOn w:val="a"/>
    <w:link w:val="af1"/>
    <w:uiPriority w:val="99"/>
    <w:unhideWhenUsed/>
    <w:rsid w:val="007F69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OTMU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Соловьева Наталья Васильевна</cp:lastModifiedBy>
  <cp:revision>2</cp:revision>
  <cp:lastPrinted>2016-08-11T15:01:00Z</cp:lastPrinted>
  <dcterms:created xsi:type="dcterms:W3CDTF">2025-06-26T04:51:00Z</dcterms:created>
  <dcterms:modified xsi:type="dcterms:W3CDTF">2025-06-26T04:51:00Z</dcterms:modified>
</cp:coreProperties>
</file>